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2CA57" w14:textId="5C12C453" w:rsidR="000F0F40" w:rsidRDefault="000F0F40" w:rsidP="00FC5060">
      <w:pPr>
        <w:spacing w:before="7" w:after="0" w:line="240" w:lineRule="auto"/>
        <w:rPr>
          <w:rFonts w:eastAsia="Arial" w:cstheme="minorHAnsi"/>
          <w:sz w:val="24"/>
          <w:szCs w:val="24"/>
        </w:rPr>
      </w:pPr>
    </w:p>
    <w:p w14:paraId="4DA2AD36" w14:textId="6B142151" w:rsidR="00D14A18" w:rsidRPr="00FC5060" w:rsidRDefault="006166BF" w:rsidP="00FC5060">
      <w:pPr>
        <w:pStyle w:val="NoSpacing"/>
      </w:pPr>
      <w:r w:rsidRPr="006166BF">
        <w:rPr>
          <w:highlight w:val="yellow"/>
        </w:rPr>
        <w:t>[Date]</w:t>
      </w:r>
    </w:p>
    <w:p w14:paraId="7CF1703E" w14:textId="77777777" w:rsidR="000F0F40" w:rsidRPr="00FC5060" w:rsidRDefault="000F0F40" w:rsidP="00FC5060">
      <w:pPr>
        <w:pStyle w:val="NoSpacing"/>
      </w:pPr>
    </w:p>
    <w:p w14:paraId="192CD140" w14:textId="77777777" w:rsidR="000F0F40" w:rsidRPr="00FC5060" w:rsidRDefault="000F0F40" w:rsidP="00FC5060">
      <w:pPr>
        <w:pStyle w:val="NoSpacing"/>
      </w:pPr>
    </w:p>
    <w:p w14:paraId="74DBCDAD" w14:textId="77777777" w:rsidR="00D14A18" w:rsidRPr="00FC5060" w:rsidRDefault="00D14A18" w:rsidP="00FC5060">
      <w:pPr>
        <w:pStyle w:val="NoSpacing"/>
      </w:pPr>
    </w:p>
    <w:p w14:paraId="2F6E569E" w14:textId="374AAA95" w:rsidR="00D14A18" w:rsidRPr="00FC5060" w:rsidRDefault="00D14A18" w:rsidP="00BD7A45">
      <w:pPr>
        <w:pStyle w:val="NoSpacing"/>
        <w:ind w:left="1260" w:hanging="1260"/>
        <w:rPr>
          <w:rFonts w:eastAsia="Arial"/>
        </w:rPr>
      </w:pPr>
      <w:r w:rsidRPr="00FC5060">
        <w:rPr>
          <w:rFonts w:eastAsia="Arial"/>
          <w:b/>
          <w:caps/>
        </w:rPr>
        <w:t>To:</w:t>
      </w:r>
      <w:r w:rsidRPr="00FC5060">
        <w:rPr>
          <w:rFonts w:eastAsia="Arial"/>
        </w:rPr>
        <w:tab/>
      </w:r>
      <w:r w:rsidR="00B8319E" w:rsidRPr="00FC5060">
        <w:rPr>
          <w:rFonts w:eastAsia="Arial"/>
        </w:rPr>
        <w:t>Rebecca Linville</w:t>
      </w:r>
      <w:r w:rsidRPr="00FC5060">
        <w:rPr>
          <w:rFonts w:eastAsia="Arial"/>
        </w:rPr>
        <w:t xml:space="preserve">, </w:t>
      </w:r>
      <w:bookmarkStart w:id="0" w:name="_Hlk148689993"/>
      <w:r w:rsidR="00AF36B2">
        <w:rPr>
          <w:rFonts w:eastAsia="Arial"/>
        </w:rPr>
        <w:t xml:space="preserve">Interim </w:t>
      </w:r>
      <w:r w:rsidRPr="00FC5060">
        <w:rPr>
          <w:rFonts w:eastAsia="Arial"/>
          <w:w w:val="103"/>
        </w:rPr>
        <w:t>Director</w:t>
      </w:r>
      <w:r w:rsidR="00B8319E" w:rsidRPr="00FC5060">
        <w:rPr>
          <w:rFonts w:eastAsia="Arial"/>
          <w:w w:val="103"/>
        </w:rPr>
        <w:t xml:space="preserve"> of Contracts and Procurements</w:t>
      </w:r>
    </w:p>
    <w:bookmarkEnd w:id="0"/>
    <w:p w14:paraId="36FDAD1D" w14:textId="77777777" w:rsidR="00D14A18" w:rsidRDefault="00D14A18" w:rsidP="00BD7A45">
      <w:pPr>
        <w:pStyle w:val="NoSpacing"/>
        <w:ind w:left="1260" w:hanging="1260"/>
        <w:rPr>
          <w:rFonts w:eastAsia="Arial"/>
          <w:w w:val="102"/>
        </w:rPr>
      </w:pPr>
      <w:r w:rsidRPr="00FC5060">
        <w:rPr>
          <w:rFonts w:eastAsia="Arial"/>
        </w:rPr>
        <w:tab/>
        <w:t xml:space="preserve">Department of Enterprise </w:t>
      </w:r>
      <w:r w:rsidRPr="00FC5060">
        <w:rPr>
          <w:rFonts w:eastAsia="Arial"/>
          <w:w w:val="102"/>
        </w:rPr>
        <w:t>Services</w:t>
      </w:r>
    </w:p>
    <w:p w14:paraId="3CE6F07A" w14:textId="77777777" w:rsidR="00D14A18" w:rsidRPr="00FC5060" w:rsidRDefault="00D14A18" w:rsidP="00BD7A45">
      <w:pPr>
        <w:pStyle w:val="NoSpacing"/>
        <w:ind w:left="1260" w:hanging="1260"/>
      </w:pPr>
    </w:p>
    <w:p w14:paraId="7283DC7F" w14:textId="249F2453" w:rsidR="00D14A18" w:rsidRPr="00FC5060" w:rsidRDefault="00D14A18" w:rsidP="003C4983">
      <w:pPr>
        <w:pStyle w:val="NoSpacing"/>
        <w:ind w:left="1260" w:hanging="1260"/>
        <w:rPr>
          <w:rFonts w:eastAsia="Arial"/>
        </w:rPr>
      </w:pPr>
      <w:r w:rsidRPr="00FC5060">
        <w:rPr>
          <w:rFonts w:eastAsia="Arial"/>
          <w:b/>
          <w:caps/>
        </w:rPr>
        <w:t>From:</w:t>
      </w:r>
      <w:r w:rsidRPr="00FC5060">
        <w:rPr>
          <w:rFonts w:eastAsia="Arial"/>
        </w:rPr>
        <w:tab/>
        <w:t xml:space="preserve"> </w:t>
      </w:r>
    </w:p>
    <w:p w14:paraId="47AEFBAF" w14:textId="77777777" w:rsidR="00D14A18" w:rsidRPr="00FC5060" w:rsidRDefault="00D14A18" w:rsidP="00BD7A45">
      <w:pPr>
        <w:pStyle w:val="NoSpacing"/>
        <w:ind w:left="1260" w:hanging="1260"/>
        <w:rPr>
          <w:rFonts w:eastAsia="Arial"/>
          <w:b/>
          <w:bCs/>
        </w:rPr>
      </w:pPr>
    </w:p>
    <w:p w14:paraId="03A6FE4D" w14:textId="40CDF370" w:rsidR="00AF2522" w:rsidRPr="00FC5060" w:rsidRDefault="00AF2522" w:rsidP="00BD7A45">
      <w:pPr>
        <w:pStyle w:val="NoSpacing"/>
        <w:ind w:left="1260" w:hanging="1260"/>
        <w:rPr>
          <w:kern w:val="0"/>
        </w:rPr>
      </w:pPr>
      <w:r w:rsidRPr="00FC5060">
        <w:rPr>
          <w:b/>
          <w:bCs/>
          <w:kern w:val="0"/>
        </w:rPr>
        <w:t>SUBJECT:</w:t>
      </w:r>
      <w:r w:rsidRPr="00FC5060">
        <w:rPr>
          <w:b/>
          <w:bCs/>
          <w:spacing w:val="40"/>
          <w:kern w:val="0"/>
        </w:rPr>
        <w:t xml:space="preserve">  </w:t>
      </w:r>
      <w:r w:rsidR="00BD7A45">
        <w:rPr>
          <w:b/>
          <w:bCs/>
          <w:spacing w:val="40"/>
          <w:kern w:val="0"/>
        </w:rPr>
        <w:tab/>
      </w:r>
      <w:r w:rsidRPr="00FC5060">
        <w:rPr>
          <w:kern w:val="0"/>
        </w:rPr>
        <w:t xml:space="preserve">Request for Authorization to Create </w:t>
      </w:r>
      <w:r w:rsidR="005376CD">
        <w:rPr>
          <w:kern w:val="0"/>
        </w:rPr>
        <w:t xml:space="preserve">a </w:t>
      </w:r>
      <w:r w:rsidRPr="00FC5060">
        <w:rPr>
          <w:kern w:val="0"/>
        </w:rPr>
        <w:t xml:space="preserve">Convenience Contract </w:t>
      </w:r>
      <w:r w:rsidR="00B8319E" w:rsidRPr="00FC5060">
        <w:rPr>
          <w:kern w:val="0"/>
        </w:rPr>
        <w:t>–</w:t>
      </w:r>
      <w:r w:rsidR="00260848" w:rsidRPr="00FC5060">
        <w:rPr>
          <w:kern w:val="0"/>
        </w:rPr>
        <w:t xml:space="preserve"> </w:t>
      </w:r>
      <w:r w:rsidR="003C4983" w:rsidRPr="003C4983">
        <w:rPr>
          <w:kern w:val="0"/>
          <w:highlight w:val="yellow"/>
        </w:rPr>
        <w:t>[Good/Service]</w:t>
      </w:r>
    </w:p>
    <w:p w14:paraId="38767DAE" w14:textId="77777777" w:rsidR="00AF2522" w:rsidRPr="00FC5060" w:rsidRDefault="00AF2522" w:rsidP="00080FCC">
      <w:pPr>
        <w:pStyle w:val="NoSpacing"/>
        <w:ind w:left="1080" w:hanging="1080"/>
        <w:rPr>
          <w:kern w:val="0"/>
        </w:rPr>
      </w:pPr>
    </w:p>
    <w:p w14:paraId="63F9EADE" w14:textId="537D5317" w:rsidR="00DF0F12" w:rsidRDefault="00406AD6" w:rsidP="00FC5060">
      <w:pPr>
        <w:pStyle w:val="NoSpacing"/>
      </w:pPr>
      <w:bookmarkStart w:id="1" w:name="_Hlk151040569"/>
      <w:r w:rsidRPr="00406AD6">
        <w:rPr>
          <w:highlight w:val="yellow"/>
        </w:rPr>
        <w:t>[Agency]</w:t>
      </w:r>
      <w:r w:rsidR="00AF2522" w:rsidRPr="00FC5060">
        <w:t xml:space="preserve"> is requesting</w:t>
      </w:r>
      <w:r w:rsidR="009538CB" w:rsidRPr="00FC5060">
        <w:t xml:space="preserve"> approval from</w:t>
      </w:r>
      <w:r w:rsidR="00AF2522" w:rsidRPr="00FC5060">
        <w:t xml:space="preserve"> </w:t>
      </w:r>
      <w:r w:rsidR="005F39F8" w:rsidRPr="00FC5060">
        <w:t>DES</w:t>
      </w:r>
      <w:r w:rsidR="00AF2522" w:rsidRPr="00FC5060">
        <w:t xml:space="preserve"> </w:t>
      </w:r>
      <w:r w:rsidR="009538CB" w:rsidRPr="00FC5060">
        <w:t xml:space="preserve">to establish </w:t>
      </w:r>
      <w:r w:rsidR="005376CD">
        <w:t xml:space="preserve">a </w:t>
      </w:r>
      <w:r w:rsidR="009538CB" w:rsidRPr="00FC5060">
        <w:t>convenience contract to support this effort. See</w:t>
      </w:r>
      <w:r w:rsidR="00AF2522" w:rsidRPr="00FC5060">
        <w:t xml:space="preserve"> RCW 39.26.070</w:t>
      </w:r>
      <w:r w:rsidR="009538CB" w:rsidRPr="00FC5060">
        <w:t xml:space="preserve"> (</w:t>
      </w:r>
      <w:r w:rsidR="00460742" w:rsidRPr="00FC5060">
        <w:t>“</w:t>
      </w:r>
      <w:r w:rsidR="009538CB" w:rsidRPr="00FC5060">
        <w:rPr>
          <w:i/>
          <w:iCs/>
        </w:rPr>
        <w:t xml:space="preserve">a convenience contract “is a contract for goods and services, or both, that is solicited and established in accordance with the procurement law and rules for use by a </w:t>
      </w:r>
      <w:r w:rsidR="000477AF">
        <w:rPr>
          <w:i/>
          <w:iCs/>
        </w:rPr>
        <w:t>specified group of</w:t>
      </w:r>
      <w:r w:rsidR="000477AF" w:rsidRPr="00FC5060">
        <w:rPr>
          <w:i/>
          <w:iCs/>
        </w:rPr>
        <w:t xml:space="preserve"> </w:t>
      </w:r>
      <w:r w:rsidR="009538CB" w:rsidRPr="00FC5060">
        <w:rPr>
          <w:i/>
          <w:iCs/>
        </w:rPr>
        <w:t>agenc</w:t>
      </w:r>
      <w:r w:rsidR="000477AF">
        <w:rPr>
          <w:i/>
          <w:iCs/>
        </w:rPr>
        <w:t>ies</w:t>
      </w:r>
      <w:r w:rsidR="009538CB" w:rsidRPr="00FC5060">
        <w:rPr>
          <w:i/>
          <w:iCs/>
        </w:rPr>
        <w:t>”</w:t>
      </w:r>
      <w:r w:rsidR="009538CB" w:rsidRPr="00FC5060">
        <w:t xml:space="preserve">). </w:t>
      </w:r>
      <w:r w:rsidR="00460742" w:rsidRPr="00FC5060">
        <w:t xml:space="preserve">These contracts will be for </w:t>
      </w:r>
      <w:r w:rsidRPr="00406AD6">
        <w:rPr>
          <w:highlight w:val="yellow"/>
        </w:rPr>
        <w:t>[specify list</w:t>
      </w:r>
      <w:r w:rsidR="000477AF">
        <w:rPr>
          <w:highlight w:val="yellow"/>
        </w:rPr>
        <w:t xml:space="preserve"> of agencies</w:t>
      </w:r>
      <w:r w:rsidRPr="00406AD6">
        <w:rPr>
          <w:highlight w:val="yellow"/>
        </w:rPr>
        <w:t>]</w:t>
      </w:r>
      <w:r w:rsidR="00460742" w:rsidRPr="00406AD6">
        <w:rPr>
          <w:highlight w:val="yellow"/>
        </w:rPr>
        <w:t>.</w:t>
      </w:r>
    </w:p>
    <w:bookmarkEnd w:id="1"/>
    <w:p w14:paraId="4504853C" w14:textId="7E7DB1E5" w:rsidR="00AF2522" w:rsidRPr="000052A4" w:rsidRDefault="00AF2522" w:rsidP="00FC5060">
      <w:pPr>
        <w:pStyle w:val="NoSpacing"/>
        <w:rPr>
          <w:color w:val="000000"/>
          <w:kern w:val="0"/>
          <w:sz w:val="24"/>
          <w:szCs w:val="24"/>
        </w:rPr>
      </w:pPr>
    </w:p>
    <w:p w14:paraId="59781D2C" w14:textId="2321C05D" w:rsidR="00AF2522" w:rsidRPr="00FC5060" w:rsidRDefault="00AF2522" w:rsidP="00FC5060">
      <w:pPr>
        <w:pStyle w:val="NoSpacing"/>
        <w:rPr>
          <w:b/>
          <w:bCs/>
          <w:kern w:val="0"/>
        </w:rPr>
      </w:pPr>
      <w:r w:rsidRPr="00FC5060">
        <w:rPr>
          <w:b/>
          <w:bCs/>
          <w:kern w:val="0"/>
        </w:rPr>
        <w:t xml:space="preserve">Background </w:t>
      </w:r>
    </w:p>
    <w:p w14:paraId="7DD5A7C7" w14:textId="77777777" w:rsidR="000F0F40" w:rsidRPr="00FC5060" w:rsidRDefault="000F0F40" w:rsidP="00FC5060">
      <w:pPr>
        <w:pStyle w:val="NoSpacing"/>
        <w:rPr>
          <w:kern w:val="0"/>
        </w:rPr>
      </w:pPr>
    </w:p>
    <w:p w14:paraId="446859E1" w14:textId="2B622144" w:rsidR="009538CB" w:rsidRPr="00BD7A45" w:rsidRDefault="009538CB" w:rsidP="000052A4">
      <w:pPr>
        <w:pStyle w:val="NoSpacing"/>
        <w:numPr>
          <w:ilvl w:val="0"/>
          <w:numId w:val="4"/>
        </w:numPr>
        <w:ind w:left="360"/>
        <w:rPr>
          <w:rFonts w:eastAsia="Arial"/>
          <w:b/>
          <w:iCs/>
        </w:rPr>
      </w:pPr>
      <w:r w:rsidRPr="00BD7A45">
        <w:rPr>
          <w:rFonts w:eastAsia="Arial"/>
          <w:b/>
          <w:iCs/>
        </w:rPr>
        <w:t xml:space="preserve">What is the purpose, scope, and specific nature of this </w:t>
      </w:r>
      <w:r w:rsidRPr="00BD7A45">
        <w:rPr>
          <w:rFonts w:eastAsia="Arial"/>
          <w:b/>
          <w:iCs/>
          <w:w w:val="103"/>
        </w:rPr>
        <w:t>request?</w:t>
      </w:r>
    </w:p>
    <w:p w14:paraId="7C5446BC" w14:textId="77777777" w:rsidR="0078513F" w:rsidRPr="000052A4" w:rsidRDefault="0078513F" w:rsidP="000052A4">
      <w:pPr>
        <w:pStyle w:val="NoSpacing"/>
        <w:rPr>
          <w:rFonts w:eastAsia="Arial"/>
          <w:iCs/>
        </w:rPr>
      </w:pPr>
    </w:p>
    <w:p w14:paraId="0F0D2EFE" w14:textId="77777777" w:rsidR="006166BF" w:rsidRPr="00FC5060" w:rsidRDefault="006166BF" w:rsidP="006166BF">
      <w:pPr>
        <w:pStyle w:val="NoSpacing"/>
        <w:rPr>
          <w:rFonts w:eastAsia="Arial"/>
        </w:rPr>
      </w:pPr>
      <w:bookmarkStart w:id="2" w:name="_Hlk151035608"/>
      <w:r w:rsidRPr="00406AD6">
        <w:rPr>
          <w:rFonts w:eastAsia="Arial"/>
          <w:highlight w:val="yellow"/>
        </w:rPr>
        <w:t>[Description]</w:t>
      </w:r>
    </w:p>
    <w:p w14:paraId="56CA46E8" w14:textId="77777777" w:rsidR="00F92510" w:rsidRPr="000052A4" w:rsidRDefault="00F92510" w:rsidP="00FC5060">
      <w:pPr>
        <w:pStyle w:val="NoSpacing"/>
        <w:rPr>
          <w:rFonts w:eastAsia="Arial"/>
          <w:iCs/>
          <w:sz w:val="24"/>
          <w:szCs w:val="24"/>
        </w:rPr>
      </w:pPr>
    </w:p>
    <w:bookmarkEnd w:id="2"/>
    <w:p w14:paraId="05CC7D6F" w14:textId="4CEC89B9" w:rsidR="003D4C9F" w:rsidRDefault="003D4C9F" w:rsidP="003D4C9F">
      <w:pPr>
        <w:pStyle w:val="ListParagraph"/>
        <w:numPr>
          <w:ilvl w:val="0"/>
          <w:numId w:val="4"/>
        </w:numPr>
        <w:ind w:left="360"/>
        <w:rPr>
          <w:rFonts w:eastAsia="Arial"/>
          <w:b/>
          <w:bCs/>
          <w:iCs/>
          <w:kern w:val="2"/>
          <w14:ligatures w14:val="standardContextual"/>
        </w:rPr>
      </w:pPr>
      <w:r w:rsidRPr="003D4C9F">
        <w:rPr>
          <w:rFonts w:eastAsia="Arial"/>
          <w:b/>
          <w:bCs/>
          <w:iCs/>
          <w:kern w:val="2"/>
          <w14:ligatures w14:val="standardContextual"/>
        </w:rPr>
        <w:t>What is the projected dollar value of the request</w:t>
      </w:r>
      <w:r w:rsidR="00B0121A">
        <w:rPr>
          <w:rFonts w:eastAsia="Arial"/>
          <w:b/>
          <w:bCs/>
          <w:iCs/>
          <w:kern w:val="2"/>
          <w14:ligatures w14:val="standardContextual"/>
        </w:rPr>
        <w:t xml:space="preserve"> (please indicate value per agency)</w:t>
      </w:r>
      <w:r w:rsidRPr="003D4C9F">
        <w:rPr>
          <w:rFonts w:eastAsia="Arial"/>
          <w:b/>
          <w:bCs/>
          <w:iCs/>
          <w:kern w:val="2"/>
          <w14:ligatures w14:val="standardContextual"/>
        </w:rPr>
        <w:t>, including analysis that determined the cost estimate?</w:t>
      </w:r>
    </w:p>
    <w:p w14:paraId="1D06C7E6" w14:textId="552608F8" w:rsidR="003D4C9F" w:rsidRDefault="003D4C9F" w:rsidP="003D4C9F">
      <w:pPr>
        <w:pStyle w:val="NoSpacing"/>
        <w:rPr>
          <w:rFonts w:eastAsia="Arial"/>
        </w:rPr>
      </w:pPr>
      <w:r w:rsidRPr="00406AD6">
        <w:rPr>
          <w:rFonts w:eastAsia="Arial"/>
          <w:highlight w:val="yellow"/>
        </w:rPr>
        <w:t>[Description]</w:t>
      </w:r>
    </w:p>
    <w:p w14:paraId="77649325" w14:textId="77777777" w:rsidR="00B0121A" w:rsidRDefault="00B0121A" w:rsidP="003D4C9F">
      <w:pPr>
        <w:pStyle w:val="NoSpacing"/>
        <w:rPr>
          <w:rFonts w:eastAsia="Arial"/>
        </w:rPr>
      </w:pPr>
    </w:p>
    <w:p w14:paraId="76E55488" w14:textId="31DA44B2" w:rsidR="004F2BDD" w:rsidRDefault="00B0121A" w:rsidP="00B0121A">
      <w:pPr>
        <w:pStyle w:val="NoSpacing"/>
        <w:numPr>
          <w:ilvl w:val="0"/>
          <w:numId w:val="5"/>
        </w:numPr>
        <w:rPr>
          <w:rFonts w:eastAsia="Arial"/>
          <w:b/>
          <w:bCs/>
        </w:rPr>
      </w:pPr>
      <w:r>
        <w:rPr>
          <w:rFonts w:eastAsia="Arial"/>
          <w:b/>
          <w:bCs/>
        </w:rPr>
        <w:t>Has each agency confirmed that it has sufficient delegated authority for the purchase(s)?</w:t>
      </w:r>
      <w:r w:rsidR="004F2BDD">
        <w:rPr>
          <w:rFonts w:eastAsia="Arial"/>
          <w:b/>
          <w:bCs/>
        </w:rPr>
        <w:t xml:space="preserve"> </w:t>
      </w:r>
      <w:r w:rsidR="00A83C1E">
        <w:rPr>
          <w:rFonts w:eastAsia="Arial"/>
          <w:b/>
          <w:bCs/>
        </w:rPr>
        <w:t>If not, has a request for additional delegated authority been submitted?</w:t>
      </w:r>
    </w:p>
    <w:p w14:paraId="4D1DB9A9" w14:textId="77777777" w:rsidR="004F2BDD" w:rsidRDefault="004F2BDD" w:rsidP="004F2BDD">
      <w:pPr>
        <w:pStyle w:val="NoSpacing"/>
        <w:ind w:left="720"/>
        <w:rPr>
          <w:rFonts w:eastAsia="Arial"/>
          <w:b/>
          <w:bCs/>
        </w:rPr>
      </w:pPr>
    </w:p>
    <w:p w14:paraId="2869FECC" w14:textId="77777777" w:rsidR="00E25859" w:rsidRDefault="00E25859" w:rsidP="00E25859">
      <w:pPr>
        <w:pStyle w:val="NoSpacing"/>
        <w:ind w:firstLine="720"/>
        <w:rPr>
          <w:rFonts w:eastAsia="Arial"/>
        </w:rPr>
      </w:pPr>
      <w:r w:rsidRPr="00406AD6">
        <w:rPr>
          <w:rFonts w:eastAsia="Arial"/>
          <w:highlight w:val="yellow"/>
        </w:rPr>
        <w:t>[Description]</w:t>
      </w:r>
    </w:p>
    <w:p w14:paraId="53AB324B" w14:textId="77777777" w:rsidR="003D4C9F" w:rsidRPr="003D4C9F" w:rsidRDefault="003D4C9F" w:rsidP="003D4C9F">
      <w:pPr>
        <w:pStyle w:val="NoSpacing"/>
        <w:rPr>
          <w:rFonts w:eastAsia="Arial"/>
          <w:b/>
          <w:bCs/>
          <w:iCs/>
        </w:rPr>
      </w:pPr>
    </w:p>
    <w:p w14:paraId="78975BA9" w14:textId="36686D6E" w:rsidR="00E25859" w:rsidRDefault="00E25859" w:rsidP="000052A4">
      <w:pPr>
        <w:pStyle w:val="NoSpacing"/>
        <w:numPr>
          <w:ilvl w:val="0"/>
          <w:numId w:val="4"/>
        </w:numPr>
        <w:ind w:left="360"/>
        <w:rPr>
          <w:rFonts w:eastAsia="Arial"/>
          <w:b/>
          <w:bCs/>
          <w:iCs/>
        </w:rPr>
      </w:pPr>
      <w:r>
        <w:rPr>
          <w:rFonts w:eastAsia="Arial"/>
          <w:b/>
          <w:bCs/>
          <w:iCs/>
        </w:rPr>
        <w:t>Did the agency research existing and pending DES statewide contracts?</w:t>
      </w:r>
    </w:p>
    <w:p w14:paraId="731FEA14" w14:textId="77777777" w:rsidR="00E25859" w:rsidRDefault="00E25859" w:rsidP="00E25859">
      <w:pPr>
        <w:pStyle w:val="NoSpacing"/>
        <w:ind w:left="360"/>
        <w:rPr>
          <w:rFonts w:eastAsia="Arial"/>
          <w:b/>
          <w:bCs/>
          <w:iCs/>
        </w:rPr>
      </w:pPr>
    </w:p>
    <w:p w14:paraId="05609362" w14:textId="77777777" w:rsidR="00E25859" w:rsidRDefault="00E25859" w:rsidP="00E25859">
      <w:pPr>
        <w:pStyle w:val="NoSpacing"/>
        <w:rPr>
          <w:rFonts w:eastAsia="Arial"/>
        </w:rPr>
      </w:pPr>
      <w:r w:rsidRPr="00406AD6">
        <w:rPr>
          <w:rFonts w:eastAsia="Arial"/>
          <w:highlight w:val="yellow"/>
        </w:rPr>
        <w:t>[Description]</w:t>
      </w:r>
    </w:p>
    <w:p w14:paraId="2F28547A" w14:textId="77777777" w:rsidR="00E25859" w:rsidRDefault="00E25859" w:rsidP="00E25859">
      <w:pPr>
        <w:pStyle w:val="NoSpacing"/>
        <w:ind w:left="360"/>
        <w:rPr>
          <w:rFonts w:eastAsia="Arial"/>
          <w:b/>
          <w:bCs/>
          <w:iCs/>
        </w:rPr>
      </w:pPr>
    </w:p>
    <w:p w14:paraId="3BF785D4" w14:textId="3E212305" w:rsidR="009538CB" w:rsidRPr="00BD7A45" w:rsidRDefault="009538CB" w:rsidP="000052A4">
      <w:pPr>
        <w:pStyle w:val="NoSpacing"/>
        <w:numPr>
          <w:ilvl w:val="0"/>
          <w:numId w:val="4"/>
        </w:numPr>
        <w:ind w:left="360"/>
        <w:rPr>
          <w:rFonts w:eastAsia="Arial"/>
          <w:b/>
          <w:bCs/>
          <w:iCs/>
        </w:rPr>
      </w:pPr>
      <w:r w:rsidRPr="00BD7A45">
        <w:rPr>
          <w:rFonts w:eastAsia="Arial"/>
          <w:b/>
          <w:bCs/>
          <w:iCs/>
        </w:rPr>
        <w:t>How might the state/</w:t>
      </w:r>
      <w:r w:rsidR="000477AF" w:rsidRPr="00BD7A45" w:rsidDel="000477AF">
        <w:rPr>
          <w:rFonts w:eastAsia="Arial"/>
          <w:b/>
          <w:bCs/>
          <w:iCs/>
        </w:rPr>
        <w:t xml:space="preserve"> </w:t>
      </w:r>
      <w:r w:rsidR="00E25859">
        <w:rPr>
          <w:rFonts w:eastAsia="Arial"/>
          <w:b/>
          <w:bCs/>
          <w:iCs/>
        </w:rPr>
        <w:t>agencies</w:t>
      </w:r>
      <w:r w:rsidRPr="00BD7A45">
        <w:rPr>
          <w:rFonts w:eastAsia="Arial"/>
          <w:b/>
          <w:bCs/>
          <w:iCs/>
        </w:rPr>
        <w:t xml:space="preserve"> benefit should the request be approved?</w:t>
      </w:r>
    </w:p>
    <w:p w14:paraId="079F1597" w14:textId="77777777" w:rsidR="0078513F" w:rsidRPr="000052A4" w:rsidRDefault="0078513F" w:rsidP="000052A4">
      <w:pPr>
        <w:pStyle w:val="NoSpacing"/>
        <w:rPr>
          <w:rFonts w:eastAsia="Arial"/>
          <w:iCs/>
        </w:rPr>
      </w:pPr>
    </w:p>
    <w:p w14:paraId="4ECB215C" w14:textId="77777777" w:rsidR="00406AD6" w:rsidRPr="00FC5060" w:rsidRDefault="00406AD6" w:rsidP="00E25859">
      <w:pPr>
        <w:pStyle w:val="NoSpacing"/>
        <w:rPr>
          <w:rFonts w:eastAsia="Arial"/>
        </w:rPr>
      </w:pPr>
      <w:r w:rsidRPr="00406AD6">
        <w:rPr>
          <w:rFonts w:eastAsia="Arial"/>
          <w:highlight w:val="yellow"/>
        </w:rPr>
        <w:t>[Description]</w:t>
      </w:r>
    </w:p>
    <w:p w14:paraId="330531B3" w14:textId="77777777" w:rsidR="00D14A18" w:rsidRPr="000052A4" w:rsidRDefault="00D14A18" w:rsidP="00FC5060">
      <w:pPr>
        <w:pStyle w:val="NoSpacing"/>
        <w:rPr>
          <w:sz w:val="24"/>
          <w:szCs w:val="24"/>
        </w:rPr>
      </w:pPr>
    </w:p>
    <w:p w14:paraId="5B87881F" w14:textId="583ABFF5" w:rsidR="009538CB" w:rsidRPr="00BD7A45" w:rsidRDefault="009538CB" w:rsidP="0078513F">
      <w:pPr>
        <w:pStyle w:val="NoSpacing"/>
        <w:numPr>
          <w:ilvl w:val="0"/>
          <w:numId w:val="4"/>
        </w:numPr>
        <w:ind w:left="360"/>
        <w:rPr>
          <w:rFonts w:eastAsia="Arial"/>
          <w:b/>
          <w:bCs/>
          <w:iCs/>
        </w:rPr>
      </w:pPr>
      <w:r w:rsidRPr="00BD7A45">
        <w:rPr>
          <w:rFonts w:eastAsia="Arial"/>
          <w:b/>
          <w:bCs/>
          <w:iCs/>
        </w:rPr>
        <w:lastRenderedPageBreak/>
        <w:t>What are the risks should the request be denied?</w:t>
      </w:r>
    </w:p>
    <w:p w14:paraId="28180170" w14:textId="77777777" w:rsidR="0078513F" w:rsidRPr="000052A4" w:rsidRDefault="0078513F" w:rsidP="000052A4">
      <w:pPr>
        <w:pStyle w:val="NoSpacing"/>
        <w:rPr>
          <w:rFonts w:eastAsia="Arial"/>
          <w:iCs/>
        </w:rPr>
      </w:pPr>
    </w:p>
    <w:p w14:paraId="69506136" w14:textId="6EBECBD1" w:rsidR="00D14A18" w:rsidRPr="00FC5060" w:rsidRDefault="00406AD6" w:rsidP="00FC5060">
      <w:pPr>
        <w:pStyle w:val="NoSpacing"/>
        <w:rPr>
          <w:rFonts w:eastAsia="Arial"/>
        </w:rPr>
      </w:pPr>
      <w:r w:rsidRPr="00406AD6">
        <w:rPr>
          <w:rFonts w:eastAsia="Arial"/>
          <w:highlight w:val="yellow"/>
        </w:rPr>
        <w:t>[Description]</w:t>
      </w:r>
    </w:p>
    <w:p w14:paraId="02B03D6F" w14:textId="5B1D6ED9" w:rsidR="009538CB" w:rsidRPr="000052A4" w:rsidRDefault="009538CB" w:rsidP="00FC5060">
      <w:pPr>
        <w:pStyle w:val="NoSpacing"/>
        <w:rPr>
          <w:rFonts w:eastAsia="Arial"/>
          <w:sz w:val="24"/>
          <w:szCs w:val="24"/>
        </w:rPr>
      </w:pPr>
    </w:p>
    <w:p w14:paraId="3B8FC734" w14:textId="66188462" w:rsidR="009538CB" w:rsidRPr="00BD7A45" w:rsidRDefault="009538CB" w:rsidP="00BD7A45">
      <w:pPr>
        <w:pStyle w:val="NoSpacing"/>
        <w:numPr>
          <w:ilvl w:val="0"/>
          <w:numId w:val="4"/>
        </w:numPr>
        <w:ind w:left="360"/>
        <w:rPr>
          <w:rFonts w:eastAsia="Arial"/>
          <w:b/>
          <w:bCs/>
          <w:iCs/>
        </w:rPr>
      </w:pPr>
      <w:r w:rsidRPr="00BD7A45">
        <w:rPr>
          <w:rFonts w:eastAsia="Arial"/>
          <w:b/>
          <w:bCs/>
          <w:iCs/>
        </w:rPr>
        <w:t>Does the agency possess the necessary experience and expertise to conduct the procurement and/or to manage the contract? If so, explain.</w:t>
      </w:r>
    </w:p>
    <w:p w14:paraId="1C9F1EFB" w14:textId="77777777" w:rsidR="0078513F" w:rsidRPr="000052A4" w:rsidRDefault="0078513F" w:rsidP="000052A4">
      <w:pPr>
        <w:pStyle w:val="NoSpacing"/>
        <w:rPr>
          <w:rFonts w:eastAsia="Arial"/>
          <w:iCs/>
        </w:rPr>
      </w:pPr>
    </w:p>
    <w:p w14:paraId="61CBB5C3" w14:textId="77777777" w:rsidR="00406AD6" w:rsidRDefault="00406AD6" w:rsidP="00406AD6">
      <w:pPr>
        <w:pStyle w:val="NoSpacing"/>
        <w:rPr>
          <w:rFonts w:eastAsia="Arial"/>
        </w:rPr>
      </w:pPr>
      <w:r w:rsidRPr="00406AD6">
        <w:rPr>
          <w:rFonts w:eastAsia="Arial"/>
          <w:highlight w:val="yellow"/>
        </w:rPr>
        <w:t>[Description]</w:t>
      </w:r>
    </w:p>
    <w:p w14:paraId="6838AB79" w14:textId="77777777" w:rsidR="003D4C9F" w:rsidRDefault="003D4C9F" w:rsidP="00406AD6">
      <w:pPr>
        <w:pStyle w:val="NoSpacing"/>
        <w:rPr>
          <w:rFonts w:eastAsia="Arial"/>
        </w:rPr>
      </w:pPr>
    </w:p>
    <w:p w14:paraId="2FAC4AC7" w14:textId="217D6CFD" w:rsidR="003D4C9F" w:rsidRPr="003D4C9F" w:rsidRDefault="003D4C9F" w:rsidP="003D4C9F">
      <w:pPr>
        <w:pStyle w:val="ListParagraph"/>
        <w:numPr>
          <w:ilvl w:val="0"/>
          <w:numId w:val="4"/>
        </w:numPr>
        <w:ind w:left="360"/>
        <w:rPr>
          <w:rFonts w:eastAsia="Arial"/>
          <w:b/>
          <w:bCs/>
          <w:kern w:val="2"/>
          <w14:ligatures w14:val="standardContextual"/>
        </w:rPr>
      </w:pPr>
      <w:r w:rsidRPr="003D4C9F">
        <w:rPr>
          <w:rFonts w:eastAsia="Arial"/>
          <w:b/>
          <w:bCs/>
          <w:kern w:val="2"/>
          <w14:ligatures w14:val="standardContextual"/>
        </w:rPr>
        <w:t>What measures have been established to ensure that all applicable procurement requirements, including Supplier Diversity, will be met?</w:t>
      </w:r>
    </w:p>
    <w:p w14:paraId="4DC9E299" w14:textId="77777777" w:rsidR="003D4C9F" w:rsidRDefault="003D4C9F" w:rsidP="003D4C9F">
      <w:pPr>
        <w:pStyle w:val="NoSpacing"/>
        <w:rPr>
          <w:rFonts w:eastAsia="Arial"/>
        </w:rPr>
      </w:pPr>
      <w:r w:rsidRPr="00406AD6">
        <w:rPr>
          <w:rFonts w:eastAsia="Arial"/>
          <w:highlight w:val="yellow"/>
        </w:rPr>
        <w:t>[Description]</w:t>
      </w:r>
    </w:p>
    <w:p w14:paraId="208D0301" w14:textId="77777777" w:rsidR="00E25859" w:rsidRDefault="00E25859" w:rsidP="003D4C9F">
      <w:pPr>
        <w:pStyle w:val="NoSpacing"/>
        <w:rPr>
          <w:rFonts w:eastAsia="Arial"/>
        </w:rPr>
      </w:pPr>
    </w:p>
    <w:p w14:paraId="37E19F17" w14:textId="45F90435" w:rsidR="00E25859" w:rsidRPr="00E25859" w:rsidRDefault="00E25859" w:rsidP="00E25859">
      <w:pPr>
        <w:pStyle w:val="ListParagraph"/>
        <w:numPr>
          <w:ilvl w:val="0"/>
          <w:numId w:val="4"/>
        </w:numPr>
        <w:ind w:left="360"/>
        <w:rPr>
          <w:rFonts w:eastAsia="Arial"/>
          <w:b/>
          <w:bCs/>
          <w:kern w:val="2"/>
          <w14:ligatures w14:val="standardContextual"/>
        </w:rPr>
      </w:pPr>
      <w:r w:rsidRPr="00E25859">
        <w:rPr>
          <w:rFonts w:eastAsia="Arial"/>
          <w:b/>
          <w:bCs/>
          <w:kern w:val="2"/>
          <w14:ligatures w14:val="standardContextual"/>
        </w:rPr>
        <w:t>If using a vendor pool, explain the contract terms, including the selection criteria identifying how the agency will choose vendors or spread the work among the multiple vendors on contract (i.e., rotating basis, etc.).</w:t>
      </w:r>
    </w:p>
    <w:p w14:paraId="18C48397" w14:textId="77777777" w:rsidR="00E25859" w:rsidRDefault="00E25859" w:rsidP="00E25859">
      <w:pPr>
        <w:pStyle w:val="NoSpacing"/>
        <w:rPr>
          <w:rFonts w:eastAsia="Arial"/>
        </w:rPr>
      </w:pPr>
      <w:r w:rsidRPr="00406AD6">
        <w:rPr>
          <w:rFonts w:eastAsia="Arial"/>
          <w:highlight w:val="yellow"/>
        </w:rPr>
        <w:t>[Description]</w:t>
      </w:r>
    </w:p>
    <w:p w14:paraId="513D5552" w14:textId="36592D62" w:rsidR="003D4C9F" w:rsidRPr="003D4C9F" w:rsidRDefault="003D4C9F" w:rsidP="003D4C9F">
      <w:pPr>
        <w:pStyle w:val="NoSpacing"/>
        <w:rPr>
          <w:rFonts w:eastAsia="Arial"/>
          <w:b/>
          <w:bCs/>
        </w:rPr>
      </w:pPr>
    </w:p>
    <w:p w14:paraId="1311CB30" w14:textId="502EA1B2" w:rsidR="00DB0CC9" w:rsidRPr="00B73D4B" w:rsidRDefault="00DB0CC9" w:rsidP="00DB0CC9">
      <w:pPr>
        <w:pStyle w:val="NoSpacing"/>
      </w:pPr>
      <w:r w:rsidRPr="00B73D4B">
        <w:t>Thank you for considering our request. We look forward to hearing your decision.</w:t>
      </w:r>
      <w:r w:rsidR="00A07831" w:rsidRPr="00B73D4B">
        <w:t xml:space="preserve"> </w:t>
      </w:r>
    </w:p>
    <w:p w14:paraId="4C0A4209" w14:textId="77777777" w:rsidR="00350F28" w:rsidRDefault="00350F28" w:rsidP="00DB0CC9">
      <w:pPr>
        <w:pStyle w:val="NoSpacing"/>
      </w:pPr>
    </w:p>
    <w:p w14:paraId="07CFF675" w14:textId="52EF93E9" w:rsidR="00A07831" w:rsidRPr="00FC5060" w:rsidRDefault="00AE667E" w:rsidP="00DB0CC9">
      <w:pPr>
        <w:pStyle w:val="NoSpacing"/>
      </w:pPr>
      <w:r>
        <w:t xml:space="preserve">Please let me know if you have any questions. </w:t>
      </w:r>
    </w:p>
    <w:p w14:paraId="076F10F9" w14:textId="77777777" w:rsidR="00DB0CC9" w:rsidRPr="000052A4" w:rsidRDefault="00DB0CC9" w:rsidP="00FC5060">
      <w:pPr>
        <w:pStyle w:val="NoSpacing"/>
        <w:rPr>
          <w:kern w:val="0"/>
          <w:sz w:val="24"/>
          <w:szCs w:val="24"/>
        </w:rPr>
      </w:pPr>
    </w:p>
    <w:p w14:paraId="40022939" w14:textId="3CFC4F60" w:rsidR="00D14A18" w:rsidRPr="00434598" w:rsidRDefault="00406AD6" w:rsidP="00FC5060">
      <w:pPr>
        <w:pStyle w:val="NoSpacing"/>
        <w:rPr>
          <w:rFonts w:eastAsia="Arial"/>
        </w:rPr>
      </w:pPr>
      <w:r w:rsidRPr="00406AD6">
        <w:rPr>
          <w:rFonts w:eastAsia="Arial"/>
          <w:bCs/>
          <w:w w:val="102"/>
          <w:highlight w:val="yellow"/>
        </w:rPr>
        <w:t>[Contact information]</w:t>
      </w:r>
    </w:p>
    <w:p w14:paraId="2DF4467A" w14:textId="77777777" w:rsidR="00D14A18" w:rsidRPr="000052A4" w:rsidRDefault="00D14A18" w:rsidP="00FC5060">
      <w:pPr>
        <w:pStyle w:val="NoSpacing"/>
        <w:rPr>
          <w:sz w:val="24"/>
          <w:szCs w:val="24"/>
        </w:rPr>
      </w:pPr>
    </w:p>
    <w:p w14:paraId="26CDF07E" w14:textId="057FD8BC" w:rsidR="00F34756" w:rsidRPr="00FC5060" w:rsidRDefault="00D14A18" w:rsidP="00406AD6">
      <w:pPr>
        <w:pStyle w:val="NoSpacing"/>
      </w:pPr>
      <w:r w:rsidRPr="00FC5060">
        <w:t>cc:</w:t>
      </w:r>
      <w:r w:rsidRPr="00FC5060">
        <w:tab/>
      </w:r>
      <w:r w:rsidR="00057FAE" w:rsidRPr="00057FAE">
        <w:rPr>
          <w:highlight w:val="yellow"/>
        </w:rPr>
        <w:t>[optional</w:t>
      </w:r>
      <w:r w:rsidR="00057FAE">
        <w:rPr>
          <w:highlight w:val="yellow"/>
        </w:rPr>
        <w:t xml:space="preserve"> agency/DES</w:t>
      </w:r>
      <w:r w:rsidR="00057FAE" w:rsidRPr="00057FAE">
        <w:rPr>
          <w:highlight w:val="yellow"/>
        </w:rPr>
        <w:t xml:space="preserve"> staff to include]</w:t>
      </w:r>
    </w:p>
    <w:sectPr w:rsidR="00F34756" w:rsidRPr="00FC5060" w:rsidSect="006166B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90601" w14:textId="77777777" w:rsidR="00F45F7D" w:rsidRDefault="00F45F7D" w:rsidP="00AA23D1">
      <w:pPr>
        <w:spacing w:after="0" w:line="240" w:lineRule="auto"/>
      </w:pPr>
      <w:r>
        <w:separator/>
      </w:r>
    </w:p>
  </w:endnote>
  <w:endnote w:type="continuationSeparator" w:id="0">
    <w:p w14:paraId="6E1BE9D7" w14:textId="77777777" w:rsidR="00F45F7D" w:rsidRDefault="00F45F7D" w:rsidP="00AA2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A3226" w14:textId="77777777" w:rsidR="00592479" w:rsidRDefault="005924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5A817" w14:textId="77777777" w:rsidR="00592479" w:rsidRDefault="005924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9DF46" w14:textId="77777777" w:rsidR="00592479" w:rsidRDefault="00592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34C39" w14:textId="77777777" w:rsidR="00F45F7D" w:rsidRDefault="00F45F7D" w:rsidP="00AA23D1">
      <w:pPr>
        <w:spacing w:after="0" w:line="240" w:lineRule="auto"/>
      </w:pPr>
      <w:r>
        <w:separator/>
      </w:r>
    </w:p>
  </w:footnote>
  <w:footnote w:type="continuationSeparator" w:id="0">
    <w:p w14:paraId="44E8DC0D" w14:textId="77777777" w:rsidR="00F45F7D" w:rsidRDefault="00F45F7D" w:rsidP="00AA2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EC7FC" w14:textId="01620ABF" w:rsidR="00592479" w:rsidRDefault="005924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09815" w14:textId="2942FFA7" w:rsidR="00592479" w:rsidRDefault="00592479" w:rsidP="00AA23D1">
    <w:pPr>
      <w:pStyle w:val="Header"/>
    </w:pPr>
  </w:p>
  <w:sdt>
    <w:sdtPr>
      <w:id w:val="565053097"/>
      <w:docPartObj>
        <w:docPartGallery w:val="Page Numbers (Top of Page)"/>
        <w:docPartUnique/>
      </w:docPartObj>
    </w:sdtPr>
    <w:sdtEndPr>
      <w:rPr>
        <w:rFonts w:ascii="Times New Roman" w:hAnsi="Times New Roman" w:cs="Times New Roman"/>
      </w:rPr>
    </w:sdtEndPr>
    <w:sdtContent>
      <w:p w14:paraId="1FB0BD66" w14:textId="05CC5E76" w:rsidR="00AA23D1" w:rsidRPr="00666095" w:rsidRDefault="000F0F40" w:rsidP="00AA23D1">
        <w:pPr>
          <w:pStyle w:val="Header"/>
          <w:rPr>
            <w:rFonts w:cstheme="minorHAnsi"/>
          </w:rPr>
        </w:pPr>
        <w:r w:rsidRPr="00666095">
          <w:rPr>
            <w:rFonts w:cstheme="minorHAnsi"/>
          </w:rPr>
          <w:t>Rebecca Linville</w:t>
        </w:r>
      </w:p>
      <w:p w14:paraId="0C7ACBC9" w14:textId="46D7495E" w:rsidR="000F0F40" w:rsidRPr="00666095" w:rsidRDefault="006166BF" w:rsidP="000F0F40">
        <w:pPr>
          <w:tabs>
            <w:tab w:val="left" w:pos="1440"/>
          </w:tabs>
          <w:spacing w:after="0" w:line="240" w:lineRule="auto"/>
          <w:rPr>
            <w:rFonts w:eastAsia="Arial" w:cstheme="minorHAnsi"/>
          </w:rPr>
        </w:pPr>
        <w:r w:rsidRPr="006166BF">
          <w:rPr>
            <w:rFonts w:eastAsia="Arial" w:cstheme="minorHAnsi"/>
            <w:w w:val="103"/>
            <w:highlight w:val="yellow"/>
          </w:rPr>
          <w:t>[Date]</w:t>
        </w:r>
      </w:p>
      <w:p w14:paraId="7BC7A6A9" w14:textId="65B9547F" w:rsidR="00AA23D1" w:rsidRPr="00666095" w:rsidRDefault="00AA23D1" w:rsidP="00AA23D1">
        <w:pPr>
          <w:pStyle w:val="Header"/>
          <w:rPr>
            <w:rFonts w:cstheme="minorHAnsi"/>
          </w:rPr>
        </w:pPr>
        <w:r w:rsidRPr="00666095">
          <w:rPr>
            <w:rFonts w:cstheme="minorHAnsi"/>
          </w:rPr>
          <w:t xml:space="preserve">Page </w:t>
        </w:r>
        <w:r w:rsidRPr="00666095">
          <w:rPr>
            <w:rFonts w:cstheme="minorHAnsi"/>
          </w:rPr>
          <w:fldChar w:fldCharType="begin"/>
        </w:r>
        <w:r w:rsidRPr="00666095">
          <w:rPr>
            <w:rFonts w:cstheme="minorHAnsi"/>
          </w:rPr>
          <w:instrText xml:space="preserve"> PAGE </w:instrText>
        </w:r>
        <w:r w:rsidRPr="00666095">
          <w:rPr>
            <w:rFonts w:cstheme="minorHAnsi"/>
          </w:rPr>
          <w:fldChar w:fldCharType="separate"/>
        </w:r>
        <w:r w:rsidRPr="00666095">
          <w:rPr>
            <w:rFonts w:cstheme="minorHAnsi"/>
          </w:rPr>
          <w:t>2</w:t>
        </w:r>
        <w:r w:rsidRPr="00666095">
          <w:rPr>
            <w:rFonts w:cstheme="minorHAnsi"/>
          </w:rPr>
          <w:fldChar w:fldCharType="end"/>
        </w:r>
      </w:p>
      <w:p w14:paraId="1FF53F2A" w14:textId="38F9EEEB" w:rsidR="00AA23D1" w:rsidRPr="00357510" w:rsidRDefault="008D4093" w:rsidP="00AA23D1">
        <w:pPr>
          <w:pStyle w:val="Header"/>
          <w:rPr>
            <w:rFonts w:ascii="Times New Roman" w:hAnsi="Times New Roman" w:cs="Times New Roman"/>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032BB" w14:textId="780F6351" w:rsidR="006166BF" w:rsidRDefault="006166BF" w:rsidP="006166BF">
    <w:pPr>
      <w:pStyle w:val="BodyText"/>
      <w:jc w:val="center"/>
      <w:rPr>
        <w:sz w:val="20"/>
      </w:rPr>
    </w:pPr>
    <w:r>
      <w:rPr>
        <w:noProof/>
        <w:sz w:val="20"/>
      </w:rPr>
      <w:drawing>
        <wp:inline distT="0" distB="0" distL="0" distR="0" wp14:anchorId="386312A9" wp14:editId="7AAB3F5F">
          <wp:extent cx="787678" cy="782288"/>
          <wp:effectExtent l="0" t="0" r="0" b="0"/>
          <wp:docPr id="1" name="image1.png" descr="Washington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Washington State Seal"/>
                  <pic:cNvPicPr/>
                </pic:nvPicPr>
                <pic:blipFill>
                  <a:blip r:embed="rId1" cstate="print"/>
                  <a:stretch>
                    <a:fillRect/>
                  </a:stretch>
                </pic:blipFill>
                <pic:spPr>
                  <a:xfrm>
                    <a:off x="0" y="0"/>
                    <a:ext cx="787678" cy="782288"/>
                  </a:xfrm>
                  <a:prstGeom prst="rect">
                    <a:avLst/>
                  </a:prstGeom>
                </pic:spPr>
              </pic:pic>
            </a:graphicData>
          </a:graphic>
        </wp:inline>
      </w:drawing>
    </w:r>
  </w:p>
  <w:p w14:paraId="25C6EE80" w14:textId="77777777" w:rsidR="006166BF" w:rsidRDefault="006166BF" w:rsidP="006166BF">
    <w:pPr>
      <w:pStyle w:val="Title"/>
      <w:spacing w:before="64" w:line="322" w:lineRule="exact"/>
      <w:ind w:left="0" w:right="0"/>
    </w:pPr>
    <w:bookmarkStart w:id="3" w:name="STATE_OF_WASHINGTON"/>
    <w:bookmarkEnd w:id="3"/>
    <w:r>
      <w:t>STATE</w:t>
    </w:r>
    <w:r>
      <w:rPr>
        <w:spacing w:val="-13"/>
      </w:rPr>
      <w:t xml:space="preserve"> </w:t>
    </w:r>
    <w:r>
      <w:t>OF</w:t>
    </w:r>
    <w:r>
      <w:rPr>
        <w:spacing w:val="-9"/>
      </w:rPr>
      <w:t xml:space="preserve"> </w:t>
    </w:r>
    <w:r>
      <w:t>WASHINGTON</w:t>
    </w:r>
  </w:p>
  <w:p w14:paraId="5BB871AD" w14:textId="77777777" w:rsidR="006166BF" w:rsidRDefault="006166BF" w:rsidP="006166BF">
    <w:pPr>
      <w:pStyle w:val="Title"/>
      <w:ind w:left="0" w:right="0"/>
    </w:pPr>
    <w:r w:rsidRPr="0065406B">
      <w:rPr>
        <w:highlight w:val="yellow"/>
      </w:rPr>
      <w:t>Department</w:t>
    </w:r>
    <w:r w:rsidRPr="0065406B">
      <w:rPr>
        <w:spacing w:val="8"/>
        <w:highlight w:val="yellow"/>
      </w:rPr>
      <w:t xml:space="preserve"> </w:t>
    </w:r>
    <w:r w:rsidRPr="0065406B">
      <w:rPr>
        <w:highlight w:val="yellow"/>
      </w:rPr>
      <w:t>of</w:t>
    </w:r>
    <w:r w:rsidRPr="0065406B">
      <w:rPr>
        <w:spacing w:val="8"/>
        <w:highlight w:val="yellow"/>
      </w:rPr>
      <w:t xml:space="preserve"> </w:t>
    </w:r>
    <w:r w:rsidRPr="0065406B">
      <w:rPr>
        <w:highlight w:val="yellow"/>
      </w:rPr>
      <w:t>Enterprise</w:t>
    </w:r>
    <w:r w:rsidRPr="0065406B">
      <w:rPr>
        <w:spacing w:val="8"/>
        <w:highlight w:val="yellow"/>
      </w:rPr>
      <w:t xml:space="preserve"> </w:t>
    </w:r>
    <w:r w:rsidRPr="0065406B">
      <w:rPr>
        <w:highlight w:val="yellow"/>
      </w:rPr>
      <w:t>Services</w:t>
    </w:r>
  </w:p>
  <w:p w14:paraId="4DEDD722" w14:textId="6928D751" w:rsidR="006166BF" w:rsidRPr="006166BF" w:rsidRDefault="006166BF" w:rsidP="006166BF">
    <w:pPr>
      <w:pStyle w:val="Letterhead-small"/>
      <w:rPr>
        <w:color w:val="auto"/>
      </w:rPr>
    </w:pPr>
    <w:r>
      <w:rPr>
        <w:color w:val="auto"/>
        <w:highlight w:val="yellow"/>
      </w:rPr>
      <w:t xml:space="preserve">[Address] </w:t>
    </w:r>
    <w:r w:rsidRPr="006166BF">
      <w:rPr>
        <w:color w:val="auto"/>
        <w:highlight w:val="yellow"/>
      </w:rPr>
      <w:t>Olympia, WA 98504-7600</w:t>
    </w:r>
  </w:p>
  <w:p w14:paraId="43EF8DC6" w14:textId="77777777" w:rsidR="006166BF" w:rsidRDefault="006166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76572"/>
    <w:multiLevelType w:val="hybridMultilevel"/>
    <w:tmpl w:val="38742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7A5E15"/>
    <w:multiLevelType w:val="hybridMultilevel"/>
    <w:tmpl w:val="28524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4775A8"/>
    <w:multiLevelType w:val="hybridMultilevel"/>
    <w:tmpl w:val="E4285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D83A72"/>
    <w:multiLevelType w:val="hybridMultilevel"/>
    <w:tmpl w:val="C1C437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770D00"/>
    <w:multiLevelType w:val="hybridMultilevel"/>
    <w:tmpl w:val="FF1681B4"/>
    <w:lvl w:ilvl="0" w:tplc="8DA436C8">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C76B44"/>
    <w:multiLevelType w:val="hybridMultilevel"/>
    <w:tmpl w:val="E3E6A51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74668235">
    <w:abstractNumId w:val="1"/>
  </w:num>
  <w:num w:numId="2" w16cid:durableId="1831671340">
    <w:abstractNumId w:val="5"/>
  </w:num>
  <w:num w:numId="3" w16cid:durableId="1424835356">
    <w:abstractNumId w:val="0"/>
  </w:num>
  <w:num w:numId="4" w16cid:durableId="1635679426">
    <w:abstractNumId w:val="2"/>
  </w:num>
  <w:num w:numId="5" w16cid:durableId="789739540">
    <w:abstractNumId w:val="3"/>
  </w:num>
  <w:num w:numId="6" w16cid:durableId="10306410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756"/>
    <w:rsid w:val="00003E75"/>
    <w:rsid w:val="000052A4"/>
    <w:rsid w:val="000477AF"/>
    <w:rsid w:val="00057FAE"/>
    <w:rsid w:val="00077562"/>
    <w:rsid w:val="00080FCC"/>
    <w:rsid w:val="00087744"/>
    <w:rsid w:val="000A0F5D"/>
    <w:rsid w:val="000A201F"/>
    <w:rsid w:val="000F0F40"/>
    <w:rsid w:val="000F5898"/>
    <w:rsid w:val="001D0111"/>
    <w:rsid w:val="001F1B1F"/>
    <w:rsid w:val="0024252D"/>
    <w:rsid w:val="0025432C"/>
    <w:rsid w:val="00260848"/>
    <w:rsid w:val="002E11BD"/>
    <w:rsid w:val="00311D97"/>
    <w:rsid w:val="00350F28"/>
    <w:rsid w:val="00357510"/>
    <w:rsid w:val="003645BA"/>
    <w:rsid w:val="0037628A"/>
    <w:rsid w:val="003A3A06"/>
    <w:rsid w:val="003C1A1E"/>
    <w:rsid w:val="003C4983"/>
    <w:rsid w:val="003D4C9F"/>
    <w:rsid w:val="00406AD6"/>
    <w:rsid w:val="00434056"/>
    <w:rsid w:val="00434598"/>
    <w:rsid w:val="00460742"/>
    <w:rsid w:val="00474039"/>
    <w:rsid w:val="004B4152"/>
    <w:rsid w:val="004F2BDD"/>
    <w:rsid w:val="00534A56"/>
    <w:rsid w:val="005376CD"/>
    <w:rsid w:val="0056651C"/>
    <w:rsid w:val="00592479"/>
    <w:rsid w:val="005A12DF"/>
    <w:rsid w:val="005D325B"/>
    <w:rsid w:val="005F39F8"/>
    <w:rsid w:val="006166BF"/>
    <w:rsid w:val="006438B5"/>
    <w:rsid w:val="00666095"/>
    <w:rsid w:val="006760A7"/>
    <w:rsid w:val="006C4AA7"/>
    <w:rsid w:val="007027AB"/>
    <w:rsid w:val="0078513F"/>
    <w:rsid w:val="007E6886"/>
    <w:rsid w:val="007F288C"/>
    <w:rsid w:val="00805E88"/>
    <w:rsid w:val="0081226A"/>
    <w:rsid w:val="0084370F"/>
    <w:rsid w:val="008C2714"/>
    <w:rsid w:val="008C34B4"/>
    <w:rsid w:val="008C7110"/>
    <w:rsid w:val="008D4093"/>
    <w:rsid w:val="00930CD7"/>
    <w:rsid w:val="009538CB"/>
    <w:rsid w:val="00955CB4"/>
    <w:rsid w:val="00956ADA"/>
    <w:rsid w:val="00A07831"/>
    <w:rsid w:val="00A716F4"/>
    <w:rsid w:val="00A83C1E"/>
    <w:rsid w:val="00AA23D1"/>
    <w:rsid w:val="00AB5A2D"/>
    <w:rsid w:val="00AE667E"/>
    <w:rsid w:val="00AF2522"/>
    <w:rsid w:val="00AF36B2"/>
    <w:rsid w:val="00B0121A"/>
    <w:rsid w:val="00B05361"/>
    <w:rsid w:val="00B73D4B"/>
    <w:rsid w:val="00B8319E"/>
    <w:rsid w:val="00B94BB8"/>
    <w:rsid w:val="00BC4013"/>
    <w:rsid w:val="00BD7A45"/>
    <w:rsid w:val="00C02A8C"/>
    <w:rsid w:val="00C57038"/>
    <w:rsid w:val="00CA7E02"/>
    <w:rsid w:val="00CC25D1"/>
    <w:rsid w:val="00CD5D98"/>
    <w:rsid w:val="00CF0CB0"/>
    <w:rsid w:val="00D051EE"/>
    <w:rsid w:val="00D14A18"/>
    <w:rsid w:val="00D17711"/>
    <w:rsid w:val="00DA7C20"/>
    <w:rsid w:val="00DB0CC9"/>
    <w:rsid w:val="00DB1E1C"/>
    <w:rsid w:val="00DD538E"/>
    <w:rsid w:val="00DD6BAB"/>
    <w:rsid w:val="00DF0F12"/>
    <w:rsid w:val="00DF2CC0"/>
    <w:rsid w:val="00E25859"/>
    <w:rsid w:val="00E25DEC"/>
    <w:rsid w:val="00E61862"/>
    <w:rsid w:val="00E8598B"/>
    <w:rsid w:val="00E91105"/>
    <w:rsid w:val="00F34756"/>
    <w:rsid w:val="00F45F7D"/>
    <w:rsid w:val="00F92510"/>
    <w:rsid w:val="00FC5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A9D1D"/>
  <w15:chartTrackingRefBased/>
  <w15:docId w15:val="{D462515A-31CC-4BA4-BFC6-C0C683FB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5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4756"/>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BodyText">
    <w:name w:val="Body Text"/>
    <w:basedOn w:val="Normal"/>
    <w:link w:val="BodyTextChar"/>
    <w:uiPriority w:val="1"/>
    <w:qFormat/>
    <w:rsid w:val="00F34756"/>
    <w:pPr>
      <w:autoSpaceDE w:val="0"/>
      <w:autoSpaceDN w:val="0"/>
      <w:adjustRightInd w:val="0"/>
      <w:spacing w:after="0" w:line="240" w:lineRule="auto"/>
    </w:pPr>
    <w:rPr>
      <w:rFonts w:ascii="Times New Roman" w:hAnsi="Times New Roman" w:cs="Times New Roman"/>
      <w:kern w:val="0"/>
      <w:sz w:val="24"/>
      <w:szCs w:val="24"/>
    </w:rPr>
  </w:style>
  <w:style w:type="character" w:customStyle="1" w:styleId="BodyTextChar">
    <w:name w:val="Body Text Char"/>
    <w:basedOn w:val="DefaultParagraphFont"/>
    <w:link w:val="BodyText"/>
    <w:uiPriority w:val="1"/>
    <w:rsid w:val="00F34756"/>
    <w:rPr>
      <w:rFonts w:ascii="Times New Roman" w:hAnsi="Times New Roman" w:cs="Times New Roman"/>
      <w:kern w:val="0"/>
      <w:sz w:val="24"/>
      <w:szCs w:val="24"/>
    </w:rPr>
  </w:style>
  <w:style w:type="paragraph" w:styleId="ListParagraph">
    <w:name w:val="List Paragraph"/>
    <w:basedOn w:val="Normal"/>
    <w:uiPriority w:val="34"/>
    <w:qFormat/>
    <w:rsid w:val="00D14A18"/>
    <w:pPr>
      <w:widowControl w:val="0"/>
      <w:spacing w:after="200" w:line="276" w:lineRule="auto"/>
      <w:ind w:left="720"/>
      <w:contextualSpacing/>
    </w:pPr>
    <w:rPr>
      <w:kern w:val="0"/>
      <w14:ligatures w14:val="none"/>
    </w:rPr>
  </w:style>
  <w:style w:type="character" w:styleId="Hyperlink">
    <w:name w:val="Hyperlink"/>
    <w:basedOn w:val="DefaultParagraphFont"/>
    <w:uiPriority w:val="99"/>
    <w:unhideWhenUsed/>
    <w:rsid w:val="00D14A18"/>
    <w:rPr>
      <w:color w:val="0000FF"/>
      <w:u w:val="single"/>
    </w:rPr>
  </w:style>
  <w:style w:type="paragraph" w:styleId="Header">
    <w:name w:val="header"/>
    <w:basedOn w:val="Normal"/>
    <w:link w:val="HeaderChar"/>
    <w:uiPriority w:val="99"/>
    <w:unhideWhenUsed/>
    <w:rsid w:val="00AA23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3D1"/>
  </w:style>
  <w:style w:type="paragraph" w:styleId="Footer">
    <w:name w:val="footer"/>
    <w:basedOn w:val="Normal"/>
    <w:link w:val="FooterChar"/>
    <w:uiPriority w:val="99"/>
    <w:unhideWhenUsed/>
    <w:rsid w:val="00AA23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3D1"/>
  </w:style>
  <w:style w:type="character" w:styleId="CommentReference">
    <w:name w:val="annotation reference"/>
    <w:basedOn w:val="DefaultParagraphFont"/>
    <w:uiPriority w:val="99"/>
    <w:semiHidden/>
    <w:unhideWhenUsed/>
    <w:rsid w:val="00956ADA"/>
    <w:rPr>
      <w:sz w:val="16"/>
      <w:szCs w:val="16"/>
    </w:rPr>
  </w:style>
  <w:style w:type="paragraph" w:styleId="CommentText">
    <w:name w:val="annotation text"/>
    <w:basedOn w:val="Normal"/>
    <w:link w:val="CommentTextChar"/>
    <w:uiPriority w:val="99"/>
    <w:unhideWhenUsed/>
    <w:rsid w:val="00956ADA"/>
    <w:pPr>
      <w:spacing w:line="240" w:lineRule="auto"/>
    </w:pPr>
    <w:rPr>
      <w:sz w:val="20"/>
      <w:szCs w:val="20"/>
    </w:rPr>
  </w:style>
  <w:style w:type="character" w:customStyle="1" w:styleId="CommentTextChar">
    <w:name w:val="Comment Text Char"/>
    <w:basedOn w:val="DefaultParagraphFont"/>
    <w:link w:val="CommentText"/>
    <w:uiPriority w:val="99"/>
    <w:rsid w:val="00956ADA"/>
    <w:rPr>
      <w:sz w:val="20"/>
      <w:szCs w:val="20"/>
    </w:rPr>
  </w:style>
  <w:style w:type="paragraph" w:styleId="CommentSubject">
    <w:name w:val="annotation subject"/>
    <w:basedOn w:val="CommentText"/>
    <w:next w:val="CommentText"/>
    <w:link w:val="CommentSubjectChar"/>
    <w:uiPriority w:val="99"/>
    <w:semiHidden/>
    <w:unhideWhenUsed/>
    <w:rsid w:val="00956ADA"/>
    <w:rPr>
      <w:b/>
      <w:bCs/>
    </w:rPr>
  </w:style>
  <w:style w:type="character" w:customStyle="1" w:styleId="CommentSubjectChar">
    <w:name w:val="Comment Subject Char"/>
    <w:basedOn w:val="CommentTextChar"/>
    <w:link w:val="CommentSubject"/>
    <w:uiPriority w:val="99"/>
    <w:semiHidden/>
    <w:rsid w:val="00956ADA"/>
    <w:rPr>
      <w:b/>
      <w:bCs/>
      <w:sz w:val="20"/>
      <w:szCs w:val="20"/>
    </w:rPr>
  </w:style>
  <w:style w:type="paragraph" w:styleId="Revision">
    <w:name w:val="Revision"/>
    <w:hidden/>
    <w:uiPriority w:val="99"/>
    <w:semiHidden/>
    <w:rsid w:val="008C2714"/>
    <w:pPr>
      <w:spacing w:after="0" w:line="240" w:lineRule="auto"/>
    </w:pPr>
  </w:style>
  <w:style w:type="character" w:styleId="UnresolvedMention">
    <w:name w:val="Unresolved Mention"/>
    <w:basedOn w:val="DefaultParagraphFont"/>
    <w:uiPriority w:val="99"/>
    <w:semiHidden/>
    <w:unhideWhenUsed/>
    <w:rsid w:val="00805E88"/>
    <w:rPr>
      <w:color w:val="605E5C"/>
      <w:shd w:val="clear" w:color="auto" w:fill="E1DFDD"/>
    </w:rPr>
  </w:style>
  <w:style w:type="paragraph" w:customStyle="1" w:styleId="Letterhead">
    <w:name w:val="Letterhead"/>
    <w:next w:val="Normal"/>
    <w:link w:val="LetterheadChar"/>
    <w:qFormat/>
    <w:rsid w:val="00FC5060"/>
    <w:pPr>
      <w:spacing w:after="40" w:line="240" w:lineRule="auto"/>
      <w:jc w:val="center"/>
    </w:pPr>
    <w:rPr>
      <w:rFonts w:ascii="Calibri" w:eastAsia="Times New Roman" w:hAnsi="Calibri" w:cs="Calibri"/>
      <w:b/>
      <w:color w:val="008000"/>
      <w:kern w:val="0"/>
      <w:sz w:val="32"/>
      <w:szCs w:val="20"/>
      <w14:ligatures w14:val="none"/>
    </w:rPr>
  </w:style>
  <w:style w:type="paragraph" w:customStyle="1" w:styleId="Letterhead-small">
    <w:name w:val="Letterhead - small"/>
    <w:next w:val="Normal"/>
    <w:link w:val="Letterhead-smallChar"/>
    <w:qFormat/>
    <w:rsid w:val="00FC5060"/>
    <w:pPr>
      <w:spacing w:after="0" w:line="240" w:lineRule="auto"/>
      <w:jc w:val="center"/>
    </w:pPr>
    <w:rPr>
      <w:rFonts w:ascii="Calibri" w:eastAsia="Times New Roman" w:hAnsi="Calibri" w:cs="Calibri"/>
      <w:color w:val="008000"/>
      <w:kern w:val="0"/>
      <w14:ligatures w14:val="none"/>
    </w:rPr>
  </w:style>
  <w:style w:type="character" w:customStyle="1" w:styleId="LetterheadChar">
    <w:name w:val="Letterhead Char"/>
    <w:basedOn w:val="DefaultParagraphFont"/>
    <w:link w:val="Letterhead"/>
    <w:rsid w:val="00FC5060"/>
    <w:rPr>
      <w:rFonts w:ascii="Calibri" w:eastAsia="Times New Roman" w:hAnsi="Calibri" w:cs="Calibri"/>
      <w:b/>
      <w:color w:val="008000"/>
      <w:kern w:val="0"/>
      <w:sz w:val="32"/>
      <w:szCs w:val="20"/>
      <w14:ligatures w14:val="none"/>
    </w:rPr>
  </w:style>
  <w:style w:type="character" w:customStyle="1" w:styleId="Letterhead-smallChar">
    <w:name w:val="Letterhead - small Char"/>
    <w:basedOn w:val="DefaultParagraphFont"/>
    <w:link w:val="Letterhead-small"/>
    <w:rsid w:val="00FC5060"/>
    <w:rPr>
      <w:rFonts w:ascii="Calibri" w:eastAsia="Times New Roman" w:hAnsi="Calibri" w:cs="Calibri"/>
      <w:color w:val="008000"/>
      <w:kern w:val="0"/>
      <w14:ligatures w14:val="none"/>
    </w:rPr>
  </w:style>
  <w:style w:type="paragraph" w:styleId="NoSpacing">
    <w:name w:val="No Spacing"/>
    <w:uiPriority w:val="1"/>
    <w:qFormat/>
    <w:rsid w:val="00FC5060"/>
    <w:pPr>
      <w:spacing w:after="0" w:line="240" w:lineRule="auto"/>
    </w:pPr>
  </w:style>
  <w:style w:type="paragraph" w:styleId="Title">
    <w:name w:val="Title"/>
    <w:basedOn w:val="Normal"/>
    <w:link w:val="TitleChar"/>
    <w:uiPriority w:val="1"/>
    <w:qFormat/>
    <w:rsid w:val="003C4983"/>
    <w:pPr>
      <w:widowControl w:val="0"/>
      <w:autoSpaceDE w:val="0"/>
      <w:autoSpaceDN w:val="0"/>
      <w:spacing w:after="0" w:line="320" w:lineRule="exact"/>
      <w:ind w:left="2890" w:right="2878"/>
      <w:jc w:val="center"/>
    </w:pPr>
    <w:rPr>
      <w:rFonts w:ascii="Times New Roman" w:eastAsia="Times New Roman" w:hAnsi="Times New Roman" w:cs="Times New Roman"/>
      <w:kern w:val="0"/>
      <w:sz w:val="28"/>
      <w:szCs w:val="28"/>
      <w14:ligatures w14:val="none"/>
    </w:rPr>
  </w:style>
  <w:style w:type="character" w:customStyle="1" w:styleId="TitleChar">
    <w:name w:val="Title Char"/>
    <w:basedOn w:val="DefaultParagraphFont"/>
    <w:link w:val="Title"/>
    <w:uiPriority w:val="1"/>
    <w:rsid w:val="003C4983"/>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049676">
      <w:bodyDiv w:val="1"/>
      <w:marLeft w:val="0"/>
      <w:marRight w:val="0"/>
      <w:marTop w:val="0"/>
      <w:marBottom w:val="0"/>
      <w:divBdr>
        <w:top w:val="none" w:sz="0" w:space="0" w:color="auto"/>
        <w:left w:val="none" w:sz="0" w:space="0" w:color="auto"/>
        <w:bottom w:val="none" w:sz="0" w:space="0" w:color="auto"/>
        <w:right w:val="none" w:sz="0" w:space="0" w:color="auto"/>
      </w:divBdr>
    </w:div>
    <w:div w:id="816725919">
      <w:bodyDiv w:val="1"/>
      <w:marLeft w:val="0"/>
      <w:marRight w:val="0"/>
      <w:marTop w:val="0"/>
      <w:marBottom w:val="0"/>
      <w:divBdr>
        <w:top w:val="none" w:sz="0" w:space="0" w:color="auto"/>
        <w:left w:val="none" w:sz="0" w:space="0" w:color="auto"/>
        <w:bottom w:val="none" w:sz="0" w:space="0" w:color="auto"/>
        <w:right w:val="none" w:sz="0" w:space="0" w:color="auto"/>
      </w:divBdr>
    </w:div>
    <w:div w:id="869731097">
      <w:bodyDiv w:val="1"/>
      <w:marLeft w:val="0"/>
      <w:marRight w:val="0"/>
      <w:marTop w:val="0"/>
      <w:marBottom w:val="0"/>
      <w:divBdr>
        <w:top w:val="none" w:sz="0" w:space="0" w:color="auto"/>
        <w:left w:val="none" w:sz="0" w:space="0" w:color="auto"/>
        <w:bottom w:val="none" w:sz="0" w:space="0" w:color="auto"/>
        <w:right w:val="none" w:sz="0" w:space="0" w:color="auto"/>
      </w:divBdr>
    </w:div>
    <w:div w:id="107513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cess_x0020_Remed_x0020_Done xmlns="1a1d20d1-16d3-4750-9bc5-049812576db5">false</Access_x0020_Remed_x0020_Done>
    <Intranet_x0020_doc_x003f_ xmlns="1a1d20d1-16d3-4750-9bc5-049812576db5">false</Intranet_x0020_doc_x003f_>
    <Path xmlns="1a1d20d1-16d3-4750-9bc5-049812576db5">
      <Url xsi:nil="true"/>
      <Description xsi:nil="true"/>
    </Path>
    <Moved xmlns="1a1d20d1-16d3-4750-9bc5-049812576db5">false</Moved>
    <Priority xmlns="1a1d20d1-16d3-4750-9bc5-049812576db5" xsi:nil="true"/>
    <_dlc_DocId xmlns="c302474f-95f3-4d99-b6d0-947d257153fe">SMWCFTD24H76-782676653-265</_dlc_DocId>
    <_dlc_DocIdUrl xmlns="c302474f-95f3-4d99-b6d0-947d257153fe">
      <Url>http://teams/sites/FS/fiscal/contractspurch/_layouts/15/DocIdRedir.aspx?ID=SMWCFTD24H76-782676653-265</Url>
      <Description>SMWCFTD24H76-782676653-265</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3AF1FD1A9E4CD4AAEEC9BC5CD6BF9BB" ma:contentTypeVersion="6" ma:contentTypeDescription="Create a new document." ma:contentTypeScope="" ma:versionID="3acf4a61d631680552eb20c75ea6cbe2">
  <xsd:schema xmlns:xsd="http://www.w3.org/2001/XMLSchema" xmlns:xs="http://www.w3.org/2001/XMLSchema" xmlns:p="http://schemas.microsoft.com/office/2006/metadata/properties" xmlns:ns2="1a1d20d1-16d3-4750-9bc5-049812576db5" xmlns:ns3="de8618d0-b5b3-473b-8642-a866ebdaf185" xmlns:ns4="c302474f-95f3-4d99-b6d0-947d257153fe" targetNamespace="http://schemas.microsoft.com/office/2006/metadata/properties" ma:root="true" ma:fieldsID="aaece27ebaa5fedc39eae665d4cb4aee" ns2:_="" ns3:_="" ns4:_="">
    <xsd:import namespace="1a1d20d1-16d3-4750-9bc5-049812576db5"/>
    <xsd:import namespace="de8618d0-b5b3-473b-8642-a866ebdaf185"/>
    <xsd:import namespace="c302474f-95f3-4d99-b6d0-947d257153fe"/>
    <xsd:element name="properties">
      <xsd:complexType>
        <xsd:sequence>
          <xsd:element name="documentManagement">
            <xsd:complexType>
              <xsd:all>
                <xsd:element ref="ns2:Intranet_x0020_doc_x003f_" minOccurs="0"/>
                <xsd:element ref="ns2:Path" minOccurs="0"/>
                <xsd:element ref="ns2:Moved" minOccurs="0"/>
                <xsd:element ref="ns3:SharedWithUsers" minOccurs="0"/>
                <xsd:element ref="ns2:Access_x0020_Remed_x0020_Done" minOccurs="0"/>
                <xsd:element ref="ns2:Priority"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d20d1-16d3-4750-9bc5-049812576db5" elementFormDefault="qualified">
    <xsd:import namespace="http://schemas.microsoft.com/office/2006/documentManagement/types"/>
    <xsd:import namespace="http://schemas.microsoft.com/office/infopath/2007/PartnerControls"/>
    <xsd:element name="Intranet_x0020_doc_x003f_" ma:index="8" nillable="true" ma:displayName="Intranet doc?" ma:default="0" ma:description="Does this document have a link on the intranet?" ma:internalName="Intranet_x0020_doc_x003f_">
      <xsd:simpleType>
        <xsd:restriction base="dms:Boolean"/>
      </xsd:simpleType>
    </xsd:element>
    <xsd:element name="Path" ma:index="9" nillable="true" ma:displayName="Path" ma:description="path to current document on intranet" ma:format="Hyperlink" ma:internalName="Path">
      <xsd:complexType>
        <xsd:complexContent>
          <xsd:extension base="dms:URL">
            <xsd:sequence>
              <xsd:element name="Url" type="dms:ValidUrl" minOccurs="0" nillable="true"/>
              <xsd:element name="Description" type="xsd:string" nillable="true"/>
            </xsd:sequence>
          </xsd:extension>
        </xsd:complexContent>
      </xsd:complexType>
    </xsd:element>
    <xsd:element name="Moved" ma:index="10" nillable="true" ma:displayName="Moved" ma:default="0" ma:description="Moved to other library" ma:internalName="Moved">
      <xsd:simpleType>
        <xsd:restriction base="dms:Boolean"/>
      </xsd:simpleType>
    </xsd:element>
    <xsd:element name="Access_x0020_Remed_x0020_Done" ma:index="12" nillable="true" ma:displayName="Access Remed Done" ma:default="0" ma:description="accessibility remediation completed" ma:internalName="Access_x0020_Remed_x0020_Done">
      <xsd:simpleType>
        <xsd:restriction base="dms:Boolean"/>
      </xsd:simpleType>
    </xsd:element>
    <xsd:element name="Priority" ma:index="13" nillable="true" ma:displayName="Priority" ma:decimals="0" ma:internalName="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e8618d0-b5b3-473b-8642-a866ebdaf185"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02474f-95f3-4d99-b6d0-947d257153fe"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ECC1DC-A083-4919-9CD3-95631945E8D4}">
  <ds:schemaRefs>
    <ds:schemaRef ds:uri="de8618d0-b5b3-473b-8642-a866ebdaf185"/>
    <ds:schemaRef ds:uri="http://schemas.microsoft.com/office/2006/documentManagement/types"/>
    <ds:schemaRef ds:uri="http://purl.org/dc/dcmitype/"/>
    <ds:schemaRef ds:uri="http://schemas.microsoft.com/office/infopath/2007/PartnerControls"/>
    <ds:schemaRef ds:uri="1a1d20d1-16d3-4750-9bc5-049812576db5"/>
    <ds:schemaRef ds:uri="http://schemas.openxmlformats.org/package/2006/metadata/core-properties"/>
    <ds:schemaRef ds:uri="http://schemas.microsoft.com/office/2006/metadata/properties"/>
    <ds:schemaRef ds:uri="http://purl.org/dc/elements/1.1/"/>
    <ds:schemaRef ds:uri="c302474f-95f3-4d99-b6d0-947d257153fe"/>
    <ds:schemaRef ds:uri="http://www.w3.org/XML/1998/namespace"/>
    <ds:schemaRef ds:uri="http://purl.org/dc/terms/"/>
  </ds:schemaRefs>
</ds:datastoreItem>
</file>

<file path=customXml/itemProps2.xml><?xml version="1.0" encoding="utf-8"?>
<ds:datastoreItem xmlns:ds="http://schemas.openxmlformats.org/officeDocument/2006/customXml" ds:itemID="{F62093E7-A21B-4D44-B925-B6FA65A9A6FF}">
  <ds:schemaRefs>
    <ds:schemaRef ds:uri="http://schemas.openxmlformats.org/officeDocument/2006/bibliography"/>
  </ds:schemaRefs>
</ds:datastoreItem>
</file>

<file path=customXml/itemProps3.xml><?xml version="1.0" encoding="utf-8"?>
<ds:datastoreItem xmlns:ds="http://schemas.openxmlformats.org/officeDocument/2006/customXml" ds:itemID="{B69671A5-EB86-47B5-A9F3-765FE4C0C566}">
  <ds:schemaRefs>
    <ds:schemaRef ds:uri="http://schemas.microsoft.com/sharepoint/v3/contenttype/forms"/>
  </ds:schemaRefs>
</ds:datastoreItem>
</file>

<file path=customXml/itemProps4.xml><?xml version="1.0" encoding="utf-8"?>
<ds:datastoreItem xmlns:ds="http://schemas.openxmlformats.org/officeDocument/2006/customXml" ds:itemID="{96E34202-6A9F-4FDB-A689-DA83F86A533C}">
  <ds:schemaRefs>
    <ds:schemaRef ds:uri="http://schemas.microsoft.com/sharepoint/events"/>
  </ds:schemaRefs>
</ds:datastoreItem>
</file>

<file path=customXml/itemProps5.xml><?xml version="1.0" encoding="utf-8"?>
<ds:datastoreItem xmlns:ds="http://schemas.openxmlformats.org/officeDocument/2006/customXml" ds:itemID="{30F1AB9E-F129-41CA-A117-F136AEB18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d20d1-16d3-4750-9bc5-049812576db5"/>
    <ds:schemaRef ds:uri="de8618d0-b5b3-473b-8642-a866ebdaf185"/>
    <ds:schemaRef ds:uri="c302474f-95f3-4d99-b6d0-947d25715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296</Words>
  <Characters>1693</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Ecology</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zoe.mroz@des.wa.gov</dc:creator>
  <cp:keywords/>
  <dc:description/>
  <cp:lastModifiedBy>Mroz, Zoe (DES)</cp:lastModifiedBy>
  <cp:revision>2</cp:revision>
  <dcterms:created xsi:type="dcterms:W3CDTF">2024-06-05T20:34:00Z</dcterms:created>
  <dcterms:modified xsi:type="dcterms:W3CDTF">2024-06-05T20:34:00Z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0x01010003AF1FD1A9E4CD4AAEEC9BC5CD6BF9BB</vt:lpwstr>
  </property>
  <property fmtid="{D5CDD505-2E9C-101B-9397-08002B2CF9AE}" pid="3" name="_dlc_DocIdItemGuid">
    <vt:lpwstr>03ec2511-7283-43a5-acd8-ce247c15a2db</vt:lpwstr>
  </property>
</Properties>
</file>