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1D4B" w:rsidRPr="00CA7087" w14:paraId="03F769E5" w14:textId="77777777" w:rsidTr="00CA7087">
        <w:tc>
          <w:tcPr>
            <w:tcW w:w="9576" w:type="dxa"/>
            <w:shd w:val="clear" w:color="auto" w:fill="auto"/>
          </w:tcPr>
          <w:p w14:paraId="574410B1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~~~~ SPECIFIER NOTES ~~~~~</w:t>
            </w:r>
          </w:p>
          <w:p w14:paraId="694146EA" w14:textId="77777777" w:rsidR="00F36BD3" w:rsidRDefault="00F36BD3" w:rsidP="00155609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 xml:space="preserve">This specification guidelines, its sections, and text included, is intended to be used in the preparation of Contract Documents. It contains Specifier Notes which shall guide editing by the A/E consultant for the uniqueness of each project during the preparation of the Project Manual. Where </w:t>
            </w:r>
            <w:r>
              <w:rPr>
                <w:rFonts w:eastAsia="Arial Narrow"/>
                <w:b/>
                <w:bCs/>
                <w:color w:val="FF0000"/>
              </w:rPr>
              <w:t>[Optional]</w:t>
            </w:r>
            <w:r>
              <w:rPr>
                <w:rFonts w:eastAsia="Arial Narrow"/>
                <w:color w:val="FF0000"/>
              </w:rPr>
              <w:t xml:space="preserve"> appears in this document, it indicates requirements which may/may not be relevant to the subject project depending upon the project complexity, scope, and unique conditions.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 Narrow"/>
                <w:color w:val="FF0000"/>
              </w:rPr>
              <w:t xml:space="preserve">For </w:t>
            </w:r>
            <w:r>
              <w:rPr>
                <w:rFonts w:eastAsia="Arial Narrow"/>
                <w:b/>
                <w:bCs/>
                <w:color w:val="FF0000"/>
              </w:rPr>
              <w:t>DRAFT</w:t>
            </w:r>
            <w:r>
              <w:rPr>
                <w:rFonts w:eastAsia="Arial Narrow"/>
                <w:color w:val="FF0000"/>
              </w:rPr>
              <w:t xml:space="preserve"> specifications prepared during the design process, </w:t>
            </w:r>
            <w:r w:rsidR="00425425">
              <w:rPr>
                <w:rFonts w:eastAsia="Arial Narrow"/>
                <w:color w:val="FF0000"/>
              </w:rPr>
              <w:t>u</w:t>
            </w:r>
            <w:r>
              <w:rPr>
                <w:rFonts w:eastAsia="Arial Narrow"/>
                <w:color w:val="FF0000"/>
              </w:rPr>
              <w:t>se Microsoft Word, Track Changes. Set Criteria so that deletion show as strikethrough. Deletions and additions are to be in red text.</w:t>
            </w:r>
          </w:p>
          <w:p w14:paraId="084A7F70" w14:textId="77777777" w:rsidR="00F36BD3" w:rsidRDefault="00F36BD3" w:rsidP="00155609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>Notes unique to this section:</w:t>
            </w:r>
          </w:p>
          <w:p w14:paraId="2D07ABE7" w14:textId="77777777" w:rsidR="00741D4B" w:rsidRPr="00155609" w:rsidRDefault="00741D4B" w:rsidP="00155609">
            <w:pPr>
              <w:pStyle w:val="Normal0"/>
              <w:tabs>
                <w:tab w:val="left" w:pos="36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155609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1.</w:t>
            </w:r>
            <w:r w:rsidR="00155609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</w:r>
            <w:r w:rsidRPr="00155609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Job Order Contracts-use Work Order Modification form</w:t>
            </w:r>
          </w:p>
          <w:p w14:paraId="1A5A89F2" w14:textId="77777777" w:rsidR="00741D4B" w:rsidRPr="00CA7087" w:rsidRDefault="00741D4B" w:rsidP="00155609">
            <w:pPr>
              <w:pStyle w:val="Normal0"/>
              <w:tabs>
                <w:tab w:val="left" w:pos="36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CA708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2.</w:t>
            </w:r>
            <w:r w:rsidRPr="00CA708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</w:r>
          </w:p>
          <w:p w14:paraId="1E6AD844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i w:val="0"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45A62AB7" w14:textId="77777777" w:rsidR="00BD48F0" w:rsidRDefault="00BD48F0" w:rsidP="00741D4B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SECTION 01 2050 - CONTRACT MODIFICATION PROCEDURES</w:t>
      </w:r>
    </w:p>
    <w:p w14:paraId="12C194FC" w14:textId="77777777" w:rsidR="00BD48F0" w:rsidRDefault="00BD48F0" w:rsidP="00741D4B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1 GENERAL</w:t>
      </w:r>
    </w:p>
    <w:p w14:paraId="277D4D9B" w14:textId="77777777" w:rsidR="00BD48F0" w:rsidRDefault="00BD48F0" w:rsidP="00741D4B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0D1706C8" w14:textId="77777777" w:rsidR="00A75F5C" w:rsidRDefault="00BD48F0" w:rsidP="00741D4B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FillInDelim"/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</w:r>
      <w:r>
        <w:rPr>
          <w:rStyle w:val="FillInDelim"/>
          <w:color w:val="000000"/>
        </w:rPr>
        <w:t>Documentation and procedures for changes in Contract Sum and Contract Time</w:t>
      </w:r>
    </w:p>
    <w:p w14:paraId="476BE778" w14:textId="77777777" w:rsidR="00A75F5C" w:rsidRPr="006510A1" w:rsidRDefault="00A75F5C" w:rsidP="00741D4B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Documentation and procedures for changes in Contract Time due to Schedule Delay</w:t>
      </w:r>
    </w:p>
    <w:p w14:paraId="119BC502" w14:textId="77777777" w:rsidR="00BD48F0" w:rsidRDefault="00A75F5C" w:rsidP="00741D4B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FillInDelim"/>
          <w:color w:val="000000"/>
        </w:rPr>
        <w:t>C</w:t>
      </w:r>
      <w:r w:rsidR="00BD48F0" w:rsidRPr="00776552">
        <w:t>.</w:t>
      </w:r>
      <w:r w:rsidR="00BD48F0">
        <w:rPr>
          <w:color w:val="000000"/>
        </w:rPr>
        <w:tab/>
        <w:t>Change procedures</w:t>
      </w:r>
    </w:p>
    <w:p w14:paraId="1FE18C1C" w14:textId="77777777" w:rsidR="00BD48F0" w:rsidRDefault="00BD48F0" w:rsidP="00741D4B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741D4B" w:rsidRPr="00CA7087" w14:paraId="46AE910F" w14:textId="77777777" w:rsidTr="00CA7087">
        <w:tc>
          <w:tcPr>
            <w:tcW w:w="9558" w:type="dxa"/>
            <w:shd w:val="clear" w:color="auto" w:fill="auto"/>
          </w:tcPr>
          <w:p w14:paraId="2AC8D25C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~~~~ SPECIFIER NOTES ~~~~~</w:t>
            </w:r>
          </w:p>
          <w:p w14:paraId="753AD222" w14:textId="77777777" w:rsidR="00741D4B" w:rsidRPr="00CA7087" w:rsidRDefault="00741D4B" w:rsidP="00155609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CA7087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Include a reference for </w:t>
            </w:r>
            <w:r w:rsidRPr="003F6B3E">
              <w:rPr>
                <w:rFonts w:ascii="Arial Narrow" w:eastAsia="Arial Narrow" w:hAnsi="Arial Narrow"/>
                <w:b/>
                <w:bCs/>
                <w:i/>
                <w:color w:val="FF0000"/>
                <w:sz w:val="20"/>
              </w:rPr>
              <w:t>[Optional]</w:t>
            </w:r>
            <w:r w:rsidRPr="00CA7087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 sections 00 7400 Special Conditions if the project has additional documentation requirements for Contract Time or Contract Sum. Modify this section as appropriate.</w:t>
            </w:r>
          </w:p>
          <w:p w14:paraId="6C9C63D3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31FFCC95" w14:textId="77777777" w:rsidR="00BD48F0" w:rsidRPr="001354B6" w:rsidRDefault="00BD48F0" w:rsidP="00741D4B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1.02</w:t>
      </w:r>
      <w:r w:rsidRPr="001354B6">
        <w:rPr>
          <w:rStyle w:val="Global"/>
          <w:color w:val="000000"/>
        </w:rPr>
        <w:tab/>
        <w:t>RELATED REQUIREMENTS</w:t>
      </w:r>
    </w:p>
    <w:p w14:paraId="3D584BB1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clear" w:pos="10206"/>
          <w:tab w:val="left" w:pos="1260"/>
          <w:tab w:val="left" w:pos="234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</w:r>
      <w:r w:rsidRPr="001354B6">
        <w:rPr>
          <w:rStyle w:val="Global"/>
          <w:color w:val="000000"/>
        </w:rPr>
        <w:t xml:space="preserve">Drawings and general provisions of the Contract, including the General Conditions for Washington State Facilities Construction and other Division </w:t>
      </w:r>
      <w:r w:rsidR="00C138FD">
        <w:rPr>
          <w:rStyle w:val="Global"/>
          <w:color w:val="000000"/>
        </w:rPr>
        <w:t>0</w:t>
      </w:r>
      <w:r w:rsidRPr="001354B6">
        <w:rPr>
          <w:rStyle w:val="Global"/>
          <w:color w:val="000000"/>
        </w:rPr>
        <w:t>1 specification sections, apply to this section.</w:t>
      </w:r>
    </w:p>
    <w:p w14:paraId="7F5C9DCA" w14:textId="77777777" w:rsidR="00BD48F0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2340"/>
          <w:tab w:val="left" w:pos="4500"/>
          <w:tab w:val="left" w:pos="5580"/>
          <w:tab w:val="left" w:pos="6840"/>
          <w:tab w:val="left" w:pos="9000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Washington State Department of Enterprise Services, Forms and Reference Documents may be obtained at </w:t>
      </w:r>
      <w:hyperlink r:id="rId7" w:history="1">
        <w:r w:rsidR="007C202D" w:rsidRPr="006030E4">
          <w:rPr>
            <w:rStyle w:val="Hyperlink"/>
          </w:rPr>
          <w:t>https://des.wa.gov/services/facilities-leasing/public-works-design-construction/formsreference-documents</w:t>
        </w:r>
      </w:hyperlink>
      <w:r w:rsidR="007C202D">
        <w:rPr>
          <w:color w:val="000000"/>
        </w:rPr>
        <w:t xml:space="preserve"> </w:t>
      </w:r>
      <w:r>
        <w:rPr>
          <w:color w:val="000000"/>
        </w:rPr>
        <w:t>including forms:</w:t>
      </w:r>
    </w:p>
    <w:p w14:paraId="1F1E3C15" w14:textId="77777777" w:rsidR="00BD48F0" w:rsidRPr="00CA7087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 w:rsidRPr="00CA7087">
        <w:rPr>
          <w:rStyle w:val="Global"/>
          <w:color w:val="000000"/>
        </w:rPr>
        <w:t>1.</w:t>
      </w:r>
      <w:r w:rsidRPr="00CA7087">
        <w:rPr>
          <w:color w:val="000000"/>
        </w:rPr>
        <w:tab/>
        <w:t>Contract Change Order Proposal (COP) form</w:t>
      </w:r>
    </w:p>
    <w:p w14:paraId="65F3A21B" w14:textId="77777777" w:rsidR="00BD48F0" w:rsidRPr="00CA7087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 w:rsidRPr="00CA7087">
        <w:rPr>
          <w:rStyle w:val="Global"/>
          <w:color w:val="000000"/>
        </w:rPr>
        <w:t>2.</w:t>
      </w:r>
      <w:r w:rsidRPr="00CA7087">
        <w:rPr>
          <w:color w:val="000000"/>
        </w:rPr>
        <w:tab/>
        <w:t>Construction Field Authorization (FA) form</w:t>
      </w:r>
    </w:p>
    <w:p w14:paraId="4E9ED3A7" w14:textId="77777777" w:rsidR="0094213D" w:rsidRPr="00CA7087" w:rsidRDefault="0094213D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 w:rsidRPr="00CA7087">
        <w:rPr>
          <w:color w:val="000000"/>
        </w:rPr>
        <w:t>3.</w:t>
      </w:r>
      <w:r w:rsidRPr="00CA7087">
        <w:rPr>
          <w:color w:val="000000"/>
        </w:rPr>
        <w:tab/>
        <w:t>Request for Equitable Adjustment</w:t>
      </w:r>
      <w:r w:rsidR="006D08FE" w:rsidRPr="00CA7087">
        <w:rPr>
          <w:color w:val="000000"/>
        </w:rPr>
        <w:t xml:space="preserve"> in Contract Time - Schedule Delay Supplemental Information - Required from Contractors</w:t>
      </w:r>
      <w:r w:rsidR="001F48CE">
        <w:rPr>
          <w:color w:val="000000"/>
        </w:rPr>
        <w:t>. Per GC 3.02E, the contractor will submit a written letter to the Owner including the details of the delays. If approved, a change order must be submitted.</w:t>
      </w:r>
      <w:r w:rsidRPr="00CA7087">
        <w:rPr>
          <w:color w:val="000000"/>
        </w:rPr>
        <w:t xml:space="preserve"> </w:t>
      </w:r>
    </w:p>
    <w:p w14:paraId="3E2A9272" w14:textId="77777777" w:rsidR="00F44167" w:rsidRPr="00CA7087" w:rsidRDefault="00F44167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 w:after="120"/>
        <w:ind w:left="1267" w:hanging="360"/>
        <w:rPr>
          <w:color w:val="000000"/>
        </w:rPr>
      </w:pPr>
      <w:r w:rsidRPr="00CA7087">
        <w:rPr>
          <w:color w:val="000000"/>
        </w:rPr>
        <w:t>4.</w:t>
      </w:r>
      <w:r w:rsidRPr="00CA7087">
        <w:rPr>
          <w:color w:val="000000"/>
        </w:rPr>
        <w:tab/>
        <w:t>JOC Work Order Modification form</w:t>
      </w:r>
    </w:p>
    <w:p w14:paraId="02410505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C.</w:t>
      </w:r>
      <w:r w:rsidRPr="001354B6">
        <w:rPr>
          <w:rStyle w:val="Global"/>
          <w:color w:val="000000"/>
        </w:rPr>
        <w:tab/>
        <w:t xml:space="preserve">Section </w:t>
      </w:r>
      <w:r>
        <w:rPr>
          <w:rStyle w:val="Global"/>
          <w:color w:val="000000"/>
        </w:rPr>
        <w:t>01 2000 - Price and Payment Procedures</w:t>
      </w:r>
      <w:r w:rsidRPr="001354B6">
        <w:rPr>
          <w:rStyle w:val="Global"/>
          <w:color w:val="000000"/>
        </w:rPr>
        <w:t>: Obtaining payment on approved changes to Contract Sum</w:t>
      </w:r>
      <w:r w:rsidR="00B25FF5">
        <w:rPr>
          <w:rStyle w:val="Global"/>
          <w:color w:val="000000"/>
        </w:rPr>
        <w:t>.</w:t>
      </w:r>
    </w:p>
    <w:p w14:paraId="136A4FFC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D.</w:t>
      </w:r>
      <w:r w:rsidRPr="001354B6">
        <w:rPr>
          <w:rStyle w:val="Global"/>
          <w:color w:val="000000"/>
        </w:rPr>
        <w:tab/>
        <w:t>Section 01 2100 - Allowances: Contract Sum adjustments due to application of Allowances</w:t>
      </w:r>
      <w:r w:rsidR="00B25FF5">
        <w:rPr>
          <w:rStyle w:val="Global"/>
          <w:color w:val="000000"/>
        </w:rPr>
        <w:t>.</w:t>
      </w:r>
    </w:p>
    <w:p w14:paraId="708B2EBE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E.</w:t>
      </w:r>
      <w:r w:rsidRPr="001354B6">
        <w:rPr>
          <w:rStyle w:val="Global"/>
          <w:color w:val="000000"/>
        </w:rPr>
        <w:tab/>
        <w:t xml:space="preserve">Section </w:t>
      </w:r>
      <w:r>
        <w:rPr>
          <w:rStyle w:val="Global"/>
          <w:color w:val="000000"/>
        </w:rPr>
        <w:t>01 2200 - Unit Prices</w:t>
      </w:r>
      <w:r w:rsidRPr="001354B6">
        <w:rPr>
          <w:rStyle w:val="Global"/>
          <w:color w:val="000000"/>
        </w:rPr>
        <w:t>:  Contract Sum adjustments due to application of Unit Prices in execution of the Work</w:t>
      </w:r>
      <w:r w:rsidR="00B25FF5">
        <w:rPr>
          <w:rStyle w:val="Global"/>
          <w:color w:val="000000"/>
        </w:rPr>
        <w:t>.</w:t>
      </w:r>
    </w:p>
    <w:p w14:paraId="268D28B5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F.</w:t>
      </w:r>
      <w:r w:rsidRPr="001354B6">
        <w:rPr>
          <w:rStyle w:val="Global"/>
          <w:color w:val="000000"/>
        </w:rPr>
        <w:tab/>
        <w:t xml:space="preserve">Section </w:t>
      </w:r>
      <w:r>
        <w:rPr>
          <w:rStyle w:val="Global"/>
          <w:color w:val="000000"/>
        </w:rPr>
        <w:t>01 3000 - Administrative Requirements</w:t>
      </w:r>
      <w:r w:rsidRPr="001354B6">
        <w:rPr>
          <w:rStyle w:val="Global"/>
          <w:color w:val="000000"/>
        </w:rPr>
        <w:t>: Submittal procedures for requesting modifications for Contract Sum or Contract Time.</w:t>
      </w:r>
    </w:p>
    <w:p w14:paraId="105F80FF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G.</w:t>
      </w:r>
      <w:r w:rsidRPr="001354B6">
        <w:rPr>
          <w:rStyle w:val="Global"/>
          <w:color w:val="000000"/>
        </w:rPr>
        <w:tab/>
        <w:t xml:space="preserve">Section </w:t>
      </w:r>
      <w:r>
        <w:rPr>
          <w:rStyle w:val="Global"/>
          <w:color w:val="000000"/>
        </w:rPr>
        <w:t>01 3216 - Construction Progress Schedule</w:t>
      </w:r>
      <w:r w:rsidRPr="001354B6">
        <w:rPr>
          <w:rStyle w:val="Global"/>
          <w:color w:val="000000"/>
        </w:rPr>
        <w:t>. Updating required as part of any changes to Contract Time.</w:t>
      </w:r>
    </w:p>
    <w:p w14:paraId="3AE476ED" w14:textId="77777777" w:rsidR="00BD48F0" w:rsidRDefault="00BD48F0" w:rsidP="00741D4B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1D4B" w:rsidRPr="00CA7087" w14:paraId="1310777A" w14:textId="77777777" w:rsidTr="00CA7087">
        <w:tc>
          <w:tcPr>
            <w:tcW w:w="9576" w:type="dxa"/>
            <w:shd w:val="clear" w:color="auto" w:fill="auto"/>
          </w:tcPr>
          <w:p w14:paraId="69B33617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~~~~ SPECIFIER NOTES ~~~~~</w:t>
            </w:r>
          </w:p>
          <w:p w14:paraId="1B2F01F3" w14:textId="77777777" w:rsidR="00741D4B" w:rsidRPr="00CA7087" w:rsidRDefault="00741D4B" w:rsidP="00155609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CA708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It is the preference of DES to use Change Order Proposals rather than Field Authorizations. However, careful consideration needs to be given to the timeline for the COP process. In general, assume 2 weeks for Contractor Pricing, 1 week for pricing review/adjustment, and 2 weeks for DES to issue the Change Order. If this 5-week process will impact the timely execution of the work, the Field Authorization process should be utilized.</w:t>
            </w:r>
          </w:p>
          <w:p w14:paraId="756A88D6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color w:val="FF0000"/>
              </w:rPr>
            </w:pPr>
            <w:r w:rsidRPr="00CA7087">
              <w:rPr>
                <w:b/>
                <w:bCs/>
                <w:color w:val="FF0000"/>
              </w:rPr>
              <w:lastRenderedPageBreak/>
              <w:t>~~~ END OF SPECIFIER NOTES ~~~~</w:t>
            </w:r>
          </w:p>
        </w:tc>
      </w:tr>
    </w:tbl>
    <w:p w14:paraId="79C42F00" w14:textId="77777777" w:rsidR="00BD48F0" w:rsidRPr="001354B6" w:rsidRDefault="00BD48F0" w:rsidP="00741D4B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lastRenderedPageBreak/>
        <w:t>1.03</w:t>
      </w:r>
      <w:r w:rsidRPr="001354B6">
        <w:rPr>
          <w:rStyle w:val="Global"/>
          <w:color w:val="000000"/>
        </w:rPr>
        <w:tab/>
        <w:t>CHANGE PROCEDURES FOR CONTRACT SUM OR CONTRACT TIME</w:t>
      </w:r>
    </w:p>
    <w:p w14:paraId="764C0F3A" w14:textId="77777777" w:rsidR="00BD48F0" w:rsidRDefault="00BD48F0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For changes not involving an adjustment to the Contract Sum or Contract Time, Architect will issue written instructions directly to Contractor.</w:t>
      </w:r>
    </w:p>
    <w:p w14:paraId="5EF12A91" w14:textId="77777777" w:rsidR="00BD48F0" w:rsidRDefault="00BD48F0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Contractor may propose a change to Contract Sum or Contract Time by submitting a written request to the Architect, describing the proposed change and its full effect on the work, with a statement describing the reason for the change, and the effect on the Contract Sum and Contract Time with full documentation.</w:t>
      </w:r>
    </w:p>
    <w:p w14:paraId="64FAD850" w14:textId="77777777" w:rsidR="00A86D0D" w:rsidRDefault="00BD48F0" w:rsidP="00C138FD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4500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</w:r>
      <w:r w:rsidR="00A86D0D">
        <w:rPr>
          <w:color w:val="000000"/>
        </w:rPr>
        <w:t xml:space="preserve">Contractor may propose a change to Contract Time due to Schedule Delay per General Conditions </w:t>
      </w:r>
      <w:r w:rsidR="001F48CE">
        <w:rPr>
          <w:color w:val="000000"/>
        </w:rPr>
        <w:t xml:space="preserve">3.02E </w:t>
      </w:r>
      <w:r w:rsidR="00A86D0D">
        <w:rPr>
          <w:color w:val="000000"/>
        </w:rPr>
        <w:t xml:space="preserve">by submitting </w:t>
      </w:r>
      <w:r w:rsidR="001F48CE">
        <w:rPr>
          <w:color w:val="000000"/>
        </w:rPr>
        <w:t>a letter to the Owner</w:t>
      </w:r>
      <w:r w:rsidR="00A86D0D">
        <w:rPr>
          <w:color w:val="000000"/>
        </w:rPr>
        <w:t>, and following the documentation required by the following:</w:t>
      </w:r>
    </w:p>
    <w:p w14:paraId="06495486" w14:textId="77777777" w:rsidR="00A86D0D" w:rsidRDefault="00A86D0D" w:rsidP="00C138FD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left" w:pos="1260"/>
          <w:tab w:val="left" w:pos="2160"/>
          <w:tab w:val="left" w:pos="4320"/>
          <w:tab w:val="left" w:pos="5580"/>
          <w:tab w:val="left" w:pos="15876"/>
        </w:tabs>
        <w:spacing w:before="0" w:after="120"/>
        <w:ind w:left="1267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1F48CE">
        <w:rPr>
          <w:color w:val="000000"/>
        </w:rPr>
        <w:t>Request for Equitable Adjustment in Contract Time</w:t>
      </w:r>
      <w:r>
        <w:rPr>
          <w:color w:val="000000"/>
        </w:rPr>
        <w:t xml:space="preserve"> - Schedule Delay Supplemental Information - Required by Contractors.</w:t>
      </w:r>
    </w:p>
    <w:p w14:paraId="463C5BE4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rStyle w:val="Global"/>
          <w:color w:val="000000"/>
        </w:rPr>
      </w:pPr>
      <w:r w:rsidRPr="001354B6">
        <w:rPr>
          <w:rStyle w:val="Global"/>
          <w:color w:val="000000"/>
        </w:rPr>
        <w:t>D.</w:t>
      </w:r>
      <w:r w:rsidRPr="001354B6">
        <w:rPr>
          <w:rStyle w:val="Global"/>
          <w:color w:val="000000"/>
        </w:rPr>
        <w:tab/>
      </w:r>
      <w:r w:rsidR="00BD48F0" w:rsidRPr="001354B6">
        <w:rPr>
          <w:rStyle w:val="Global"/>
          <w:color w:val="000000"/>
        </w:rPr>
        <w:t>For changes to Contract Sum or Contract Time, Architect will issue one of the following:</w:t>
      </w:r>
    </w:p>
    <w:p w14:paraId="149E110C" w14:textId="77777777" w:rsidR="00BD48F0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  <w:rPr>
          <w:color w:val="000000"/>
        </w:rPr>
      </w:pPr>
      <w:r w:rsidRPr="001354B6">
        <w:t>1.</w:t>
      </w:r>
      <w:r>
        <w:rPr>
          <w:color w:val="000000"/>
        </w:rPr>
        <w:tab/>
        <w:t>Change Order Proposal (COP): When the timely progression of the work permits, or when advance pricing is desired, Architect will issue a COP document.</w:t>
      </w:r>
    </w:p>
    <w:p w14:paraId="0F00BD53" w14:textId="77777777" w:rsidR="00BD48F0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The COP document will include a detailed description of a proposed change with supplementary or revised drawings and specifications.</w:t>
      </w:r>
    </w:p>
    <w:p w14:paraId="2A6BC2F7" w14:textId="77777777" w:rsidR="00BD48F0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Contractor shall prepare and submit a fixed price quotation and any changes to Contract Time within the 14 days of the request or within such other period as mutually agreed.</w:t>
      </w:r>
    </w:p>
    <w:p w14:paraId="03233ED9" w14:textId="77777777" w:rsidR="00BD48F0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Contractor may not execute the change in the work until the COP has been approved and issued as a Change Order.</w:t>
      </w:r>
    </w:p>
    <w:p w14:paraId="7A2EB863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</w:pPr>
      <w:r w:rsidRPr="001354B6">
        <w:t>2.</w:t>
      </w:r>
      <w:r w:rsidRPr="001354B6">
        <w:tab/>
        <w:t>Field Authorization (FA): When the timely progression of the work will not permit the use of a Change Order Proposal, Architect will issue a Field Authorization document signed by Owner instructing Contractor to proceed with the change, for subsequent inclusion in a Change Order.</w:t>
      </w:r>
    </w:p>
    <w:p w14:paraId="6D649896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1354B6">
        <w:rPr>
          <w:rStyle w:val="Global"/>
          <w:color w:val="000000"/>
        </w:rPr>
        <w:tab/>
        <w:t>The document will describe the required changes and will designate</w:t>
      </w:r>
      <w:r w:rsidR="009C0B9D" w:rsidRPr="001354B6">
        <w:rPr>
          <w:rStyle w:val="Global"/>
          <w:color w:val="000000"/>
        </w:rPr>
        <w:t xml:space="preserve"> the</w:t>
      </w:r>
      <w:r w:rsidRPr="001354B6">
        <w:rPr>
          <w:rStyle w:val="Global"/>
          <w:color w:val="000000"/>
        </w:rPr>
        <w:t xml:space="preserve"> method of determining any change in </w:t>
      </w:r>
      <w:r w:rsidR="009C0B9D" w:rsidRPr="001354B6">
        <w:rPr>
          <w:rStyle w:val="Global"/>
          <w:color w:val="000000"/>
        </w:rPr>
        <w:t xml:space="preserve">the </w:t>
      </w:r>
      <w:r w:rsidRPr="001354B6">
        <w:rPr>
          <w:rStyle w:val="Global"/>
          <w:color w:val="000000"/>
        </w:rPr>
        <w:t>Contract Sum or Contract Time.</w:t>
      </w:r>
    </w:p>
    <w:p w14:paraId="473EB58B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1354B6">
        <w:rPr>
          <w:rStyle w:val="Global"/>
          <w:color w:val="000000"/>
        </w:rPr>
        <w:tab/>
        <w:t xml:space="preserve">The document will indicate an anticipated Not </w:t>
      </w:r>
      <w:proofErr w:type="gramStart"/>
      <w:r w:rsidRPr="001354B6">
        <w:rPr>
          <w:rStyle w:val="Global"/>
          <w:color w:val="000000"/>
        </w:rPr>
        <w:t>To</w:t>
      </w:r>
      <w:proofErr w:type="gramEnd"/>
      <w:r w:rsidRPr="001354B6">
        <w:rPr>
          <w:rStyle w:val="Global"/>
          <w:color w:val="000000"/>
        </w:rPr>
        <w:t xml:space="preserve"> Exceed (NTE) amount. The NTE will be negotiated between the Architect and Contractor upon issuance of the FA. If at any time, the Contractor believe</w:t>
      </w:r>
      <w:r w:rsidR="009C0B9D" w:rsidRPr="001354B6">
        <w:rPr>
          <w:rStyle w:val="Global"/>
          <w:color w:val="000000"/>
        </w:rPr>
        <w:t>s</w:t>
      </w:r>
      <w:r w:rsidR="001606C3" w:rsidRPr="001354B6">
        <w:rPr>
          <w:rStyle w:val="Global"/>
          <w:color w:val="000000"/>
        </w:rPr>
        <w:t xml:space="preserve"> the NTE will be exceeded, </w:t>
      </w:r>
      <w:r w:rsidRPr="001354B6">
        <w:rPr>
          <w:rStyle w:val="Global"/>
          <w:color w:val="000000"/>
        </w:rPr>
        <w:t>provide written notice to A/E for revision of the FA.</w:t>
      </w:r>
    </w:p>
    <w:p w14:paraId="4BC7637F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c.</w:t>
      </w:r>
      <w:r w:rsidRPr="001354B6">
        <w:rPr>
          <w:rStyle w:val="Global"/>
          <w:color w:val="000000"/>
        </w:rPr>
        <w:tab/>
        <w:t>The document will indicate the method of cost measurement to be used in final pricing.</w:t>
      </w:r>
    </w:p>
    <w:p w14:paraId="3B40DC59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 w:after="12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d.</w:t>
      </w:r>
      <w:r w:rsidRPr="001354B6">
        <w:rPr>
          <w:rStyle w:val="Global"/>
          <w:color w:val="000000"/>
        </w:rPr>
        <w:tab/>
        <w:t>Contractor shall execute the change in the work in a timely manner and submit pricing.</w:t>
      </w:r>
    </w:p>
    <w:p w14:paraId="42521AAC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9360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E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>For any FA or COP including a change to Contract Time, the Contractor shall provide the following:</w:t>
      </w:r>
    </w:p>
    <w:p w14:paraId="62D6183E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</w:pPr>
      <w:r w:rsidRPr="001354B6">
        <w:t>1.</w:t>
      </w:r>
      <w:r w:rsidRPr="001354B6">
        <w:tab/>
        <w:t>Written explanation of the event causing the necessity to change the Contract Time. Number of days must be indicated on the FA/COP form.</w:t>
      </w:r>
    </w:p>
    <w:p w14:paraId="4A6CE19B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</w:pPr>
      <w:r w:rsidRPr="001354B6">
        <w:t>2.</w:t>
      </w:r>
      <w:r w:rsidRPr="001354B6">
        <w:tab/>
        <w:t>A current project schedule depicting work before the change.</w:t>
      </w:r>
    </w:p>
    <w:p w14:paraId="4E17E467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 w:after="120"/>
        <w:ind w:left="1267" w:hanging="360"/>
      </w:pPr>
      <w:r w:rsidRPr="001354B6">
        <w:t>3.</w:t>
      </w:r>
      <w:r w:rsidRPr="001354B6">
        <w:tab/>
        <w:t>A project schedule depicting the revised work with impacts to the critical path clearly identified.</w:t>
      </w:r>
    </w:p>
    <w:p w14:paraId="05A22F3E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F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>Computation of Changes in Contract Sum, for Contractors and Subcontractors, and the required documentation to support the change: As specified in the General Conditions, Part 7.</w:t>
      </w:r>
    </w:p>
    <w:p w14:paraId="39FB1F9C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9360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G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>Execution of Change Orders: Owner will issue Change Orders for all approved Field Authorizations and Change Order Proposals as provided in the General Conditions.</w:t>
      </w:r>
    </w:p>
    <w:p w14:paraId="71F88573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 w:after="120"/>
        <w:ind w:left="1267" w:hanging="360"/>
      </w:pPr>
      <w:r w:rsidRPr="001354B6">
        <w:t>1.</w:t>
      </w:r>
      <w:r w:rsidRPr="001354B6">
        <w:tab/>
        <w:t xml:space="preserve">For any FA/COP wherein Contractor and Owner cannot </w:t>
      </w:r>
      <w:r w:rsidR="00A86D0D" w:rsidRPr="00776552">
        <w:t>reach mutual agreement on changes</w:t>
      </w:r>
      <w:r w:rsidR="00A86D0D" w:rsidRPr="00776552" w:rsidDel="00A86D0D">
        <w:t xml:space="preserve"> </w:t>
      </w:r>
      <w:r w:rsidRPr="00776552">
        <w:t>to t</w:t>
      </w:r>
      <w:r w:rsidRPr="001354B6">
        <w:t>he Contract Time or Contract Sum, the Owner shall prepare, within 30 days, a Change Order for the undisputed amounts. Both parties shall continue negotiations on the disputed amount until resolved. All unresolved issues shall be executed per General Conditions Part 8 – Claims and Dispute Resolution</w:t>
      </w:r>
      <w:r w:rsidR="00B25FF5">
        <w:t>.</w:t>
      </w:r>
    </w:p>
    <w:p w14:paraId="66248E8D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auto"/>
        </w:rPr>
      </w:pPr>
      <w:r w:rsidRPr="001354B6">
        <w:rPr>
          <w:rStyle w:val="Global"/>
          <w:color w:val="auto"/>
        </w:rPr>
        <w:t>H</w:t>
      </w:r>
      <w:r w:rsidR="00BD48F0" w:rsidRPr="001354B6">
        <w:rPr>
          <w:rStyle w:val="Global"/>
          <w:color w:val="auto"/>
        </w:rPr>
        <w:t>.</w:t>
      </w:r>
      <w:r w:rsidR="00BD48F0" w:rsidRPr="001354B6">
        <w:rPr>
          <w:rStyle w:val="Global"/>
          <w:color w:val="auto"/>
        </w:rPr>
        <w:tab/>
        <w:t>After execution of Change Order, promptly revise Application for Payment forms to record each authorized Change Order as a separate line item and adjust the Contract Sum.</w:t>
      </w:r>
    </w:p>
    <w:p w14:paraId="237DA824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auto"/>
        </w:rPr>
      </w:pPr>
      <w:r w:rsidRPr="001354B6">
        <w:rPr>
          <w:rStyle w:val="Global"/>
          <w:color w:val="auto"/>
        </w:rPr>
        <w:t>I</w:t>
      </w:r>
      <w:r w:rsidR="00BD48F0" w:rsidRPr="001354B6">
        <w:rPr>
          <w:rStyle w:val="Global"/>
          <w:color w:val="auto"/>
        </w:rPr>
        <w:t>.</w:t>
      </w:r>
      <w:r w:rsidR="00BD48F0" w:rsidRPr="001354B6">
        <w:rPr>
          <w:rStyle w:val="Global"/>
          <w:color w:val="auto"/>
        </w:rPr>
        <w:tab/>
        <w:t>Promptly revise project schedules to reflect any change in Contract Time, revise sub-schedules to adjust times for other items of work affected by the change, and resubmit.</w:t>
      </w:r>
    </w:p>
    <w:p w14:paraId="26A83CA7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auto"/>
        </w:rPr>
      </w:pPr>
      <w:r w:rsidRPr="001354B6">
        <w:rPr>
          <w:rStyle w:val="Global"/>
          <w:color w:val="auto"/>
        </w:rPr>
        <w:t>J</w:t>
      </w:r>
      <w:r w:rsidR="00BD48F0" w:rsidRPr="001354B6">
        <w:rPr>
          <w:rStyle w:val="Global"/>
          <w:color w:val="auto"/>
        </w:rPr>
        <w:t>.</w:t>
      </w:r>
      <w:r w:rsidR="00BD48F0" w:rsidRPr="001354B6">
        <w:rPr>
          <w:rStyle w:val="Global"/>
          <w:color w:val="auto"/>
        </w:rPr>
        <w:tab/>
        <w:t>Promptly enter changes in Project Record Documents.</w:t>
      </w:r>
    </w:p>
    <w:p w14:paraId="1F2BA8C3" w14:textId="77777777" w:rsidR="00675879" w:rsidRDefault="00675879" w:rsidP="00741D4B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p w14:paraId="68F60F5D" w14:textId="77777777" w:rsidR="00BD48F0" w:rsidRDefault="00BD48F0" w:rsidP="00741D4B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lastRenderedPageBreak/>
        <w:t>PART 2 PRODUCTS - NOT USED</w:t>
      </w:r>
    </w:p>
    <w:p w14:paraId="42B84A69" w14:textId="77777777" w:rsidR="00BD48F0" w:rsidRDefault="00BD48F0" w:rsidP="00741D4B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3 EXECUTION - NOT USED</w:t>
      </w:r>
    </w:p>
    <w:p w14:paraId="330B8001" w14:textId="77777777" w:rsidR="00BD48F0" w:rsidRDefault="00BD48F0" w:rsidP="00741D4B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rPr>
          <w:color w:val="000000"/>
        </w:rPr>
      </w:pPr>
      <w:r>
        <w:rPr>
          <w:color w:val="000000"/>
        </w:rPr>
        <w:t>END OF SECTION 01 2050</w:t>
      </w:r>
      <w:r w:rsidR="003F6B3E">
        <w:rPr>
          <w:color w:val="000000"/>
        </w:rPr>
        <w:t xml:space="preserve"> - CONTRACT MODIFICATION PROCEDURES</w:t>
      </w:r>
    </w:p>
    <w:sectPr w:rsidR="00BD48F0" w:rsidSect="00D90E3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D063" w14:textId="77777777" w:rsidR="00245032" w:rsidRDefault="00245032">
      <w:r>
        <w:separator/>
      </w:r>
    </w:p>
  </w:endnote>
  <w:endnote w:type="continuationSeparator" w:id="0">
    <w:p w14:paraId="1EEDE647" w14:textId="77777777" w:rsidR="00245032" w:rsidRDefault="0024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240"/>
      <w:gridCol w:w="3120"/>
    </w:tblGrid>
    <w:tr w:rsidR="001D4435" w:rsidRPr="00BD48F0" w14:paraId="59A2BF4E" w14:textId="77777777" w:rsidTr="00245032">
      <w:tblPrEx>
        <w:tblCellMar>
          <w:top w:w="0" w:type="dxa"/>
          <w:bottom w:w="0" w:type="dxa"/>
        </w:tblCellMar>
      </w:tblPrEx>
      <w:tc>
        <w:tcPr>
          <w:tcW w:w="6240" w:type="dxa"/>
          <w:tcBorders>
            <w:top w:val="nil"/>
            <w:bottom w:val="nil"/>
          </w:tcBorders>
        </w:tcPr>
        <w:p w14:paraId="4E498692" w14:textId="77777777" w:rsidR="001D4435" w:rsidRPr="00BD48F0" w:rsidRDefault="001D4435" w:rsidP="001D4435">
          <w:pPr>
            <w:pStyle w:val="Normal0"/>
            <w:tabs>
              <w:tab w:val="right" w:pos="3048"/>
              <w:tab w:val="center" w:pos="4665"/>
            </w:tabs>
            <w:rPr>
              <w:color w:val="000000"/>
              <w:sz w:val="18"/>
              <w:lang w:val="x-none" w:eastAsia="x-none"/>
            </w:rPr>
          </w:pPr>
          <w:r w:rsidRPr="001D4435">
            <w:rPr>
              <w:rFonts w:ascii="Arial Narrow" w:eastAsia="Arial Narrow" w:hAnsi="Arial Narrow" w:cs="Arial"/>
              <w:i/>
              <w:iCs/>
              <w:color w:val="000000"/>
              <w:sz w:val="18"/>
              <w:szCs w:val="20"/>
              <w:lang w:eastAsia="x-none"/>
            </w:rPr>
            <w:t>Form Updated by DES 2/6/2025 – DO NOT CHANGE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75BC735D" w14:textId="77777777" w:rsidR="001D4435" w:rsidRPr="00BD48F0" w:rsidRDefault="001D4435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2050 - 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2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5391EB60" w14:textId="77777777" w:rsidR="00BD48F0" w:rsidRPr="001D4435" w:rsidRDefault="00BD48F0" w:rsidP="00D90E31">
    <w:pPr>
      <w:pStyle w:val="Normal0"/>
      <w:rPr>
        <w:rStyle w:val="Normal1"/>
        <w:rFonts w:ascii="Arial Narrow" w:eastAsia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BD48F0" w:rsidRPr="00BD48F0" w14:paraId="7889D104" w14:textId="77777777">
      <w:tblPrEx>
        <w:tblCellMar>
          <w:top w:w="0" w:type="dxa"/>
          <w:bottom w:w="0" w:type="dxa"/>
        </w:tblCellMar>
      </w:tblPrEx>
      <w:tc>
        <w:tcPr>
          <w:tcW w:w="3120" w:type="dxa"/>
          <w:tcBorders>
            <w:top w:val="nil"/>
            <w:bottom w:val="nil"/>
          </w:tcBorders>
        </w:tcPr>
        <w:p w14:paraId="7F214EF0" w14:textId="77777777" w:rsidR="00BD48F0" w:rsidRPr="00776552" w:rsidRDefault="00F44167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</w:t>
          </w:r>
          <w:r w:rsidR="00BD48F0"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</w:t>
          </w:r>
          <w:r w:rsidR="00776552">
            <w:rPr>
              <w:rStyle w:val="Keyword"/>
              <w:rFonts w:ascii="Arial Narrow" w:eastAsia="Arial Narrow" w:hAnsi="Arial Narrow"/>
              <w:sz w:val="18"/>
              <w:lang w:eastAsia="x-none"/>
            </w:rPr>
            <w:t>1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1</w:t>
          </w:r>
          <w:r w:rsidR="00BD48F0"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/20</w:t>
          </w:r>
          <w:r w:rsidR="00776552">
            <w:rPr>
              <w:rStyle w:val="Keyword"/>
              <w:rFonts w:ascii="Arial Narrow" w:eastAsia="Arial Narrow" w:hAnsi="Arial Narrow"/>
              <w:sz w:val="18"/>
              <w:lang w:eastAsia="x-none"/>
            </w:rPr>
            <w:t>22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3BDE5A94" w14:textId="77777777" w:rsidR="00BD48F0" w:rsidRPr="00BD48F0" w:rsidRDefault="00BD48F0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5C45B050" w14:textId="77777777" w:rsidR="00BD48F0" w:rsidRPr="00BD48F0" w:rsidRDefault="00BD48F0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2050 - 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7C202D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1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5A246C21" w14:textId="77777777" w:rsidR="00BD48F0" w:rsidRDefault="00BD48F0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1008" w14:textId="77777777" w:rsidR="00245032" w:rsidRDefault="00245032">
      <w:r>
        <w:separator/>
      </w:r>
    </w:p>
  </w:footnote>
  <w:footnote w:type="continuationSeparator" w:id="0">
    <w:p w14:paraId="4CB1ABEA" w14:textId="77777777" w:rsidR="00245032" w:rsidRDefault="0024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E8DA" w14:textId="77777777" w:rsidR="00BD48F0" w:rsidRDefault="00BD48F0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741D4B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01 2050</w:t>
    </w:r>
  </w:p>
  <w:p w14:paraId="285EDBB9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CONTRACT MODIFICATION PROCEDURES</w:t>
    </w:r>
  </w:p>
  <w:p w14:paraId="5A200AAB" w14:textId="77777777" w:rsidR="00BD48F0" w:rsidRDefault="001D4435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DES</w:t>
    </w:r>
    <w:r w:rsidR="00BD48F0">
      <w:rPr>
        <w:rFonts w:ascii="Arial Narrow" w:eastAsia="Arial Narrow" w:hAnsi="Arial Narrow"/>
        <w:color w:val="000000"/>
        <w:sz w:val="18"/>
      </w:rPr>
      <w:t xml:space="preserve"> Project Number</w:t>
    </w:r>
    <w:r w:rsidR="00BD48F0">
      <w:rPr>
        <w:rFonts w:ascii="Arial Narrow" w:eastAsia="Arial Narrow" w:hAnsi="Arial Narrow"/>
        <w:color w:val="000000"/>
        <w:sz w:val="18"/>
      </w:rPr>
      <w:tab/>
    </w:r>
    <w:r w:rsidR="00BD48F0">
      <w:rPr>
        <w:rFonts w:ascii="Arial Narrow" w:eastAsia="Arial Narrow" w:hAnsi="Arial Narrow"/>
        <w:color w:val="000000"/>
        <w:sz w:val="18"/>
      </w:rPr>
      <w:tab/>
    </w:r>
    <w:r w:rsidR="00BD48F0">
      <w:rPr>
        <w:rFonts w:ascii="Arial Narrow" w:eastAsia="Arial Narrow" w:hAnsi="Arial Narrow"/>
        <w:color w:val="000000"/>
        <w:sz w:val="18"/>
      </w:rPr>
      <w:fldChar w:fldCharType="begin"/>
    </w:r>
    <w:r w:rsidR="00BD48F0">
      <w:rPr>
        <w:rFonts w:ascii="Arial Narrow" w:eastAsia="Arial Narrow" w:hAnsi="Arial Narrow"/>
        <w:color w:val="000000"/>
        <w:sz w:val="18"/>
      </w:rPr>
      <w:instrText xml:space="preserve"> PAGE \* Arabic </w:instrText>
    </w:r>
    <w:r w:rsidR="00BD48F0">
      <w:rPr>
        <w:rFonts w:ascii="Arial Narrow" w:eastAsia="Arial Narrow" w:hAnsi="Arial Narrow"/>
        <w:color w:val="000000"/>
        <w:sz w:val="18"/>
      </w:rPr>
      <w:fldChar w:fldCharType="separate"/>
    </w:r>
    <w:r w:rsidR="007C202D">
      <w:rPr>
        <w:rFonts w:ascii="Arial Narrow" w:eastAsia="Arial Narrow" w:hAnsi="Arial Narrow"/>
        <w:noProof/>
        <w:color w:val="000000"/>
        <w:sz w:val="18"/>
      </w:rPr>
      <w:t>2</w:t>
    </w:r>
    <w:r w:rsidR="00BD48F0">
      <w:rPr>
        <w:rFonts w:ascii="Arial Narrow" w:eastAsia="Arial Narrow" w:hAnsi="Arial Narrow"/>
        <w:color w:val="000000"/>
        <w:sz w:val="18"/>
      </w:rPr>
      <w:fldChar w:fldCharType="end"/>
    </w:r>
    <w:r w:rsidR="00BD48F0">
      <w:rPr>
        <w:rStyle w:val="Keyword"/>
        <w:rFonts w:ascii="Arial Narrow" w:eastAsia="Arial Narrow" w:hAnsi="Arial Narrow"/>
        <w:sz w:val="18"/>
      </w:rPr>
      <w:t xml:space="preserve"> of </w:t>
    </w:r>
    <w:r w:rsidR="00BD48F0">
      <w:rPr>
        <w:rStyle w:val="Keyword"/>
        <w:rFonts w:ascii="Arial Narrow" w:eastAsia="Arial Narrow" w:hAnsi="Arial Narrow"/>
        <w:sz w:val="18"/>
      </w:rPr>
      <w:fldChar w:fldCharType="begin"/>
    </w:r>
    <w:r w:rsidR="00BD48F0"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 w:rsidR="00BD48F0">
      <w:rPr>
        <w:rStyle w:val="Keyword"/>
        <w:rFonts w:ascii="Arial Narrow" w:eastAsia="Arial Narrow" w:hAnsi="Arial Narrow"/>
        <w:sz w:val="18"/>
      </w:rPr>
      <w:fldChar w:fldCharType="separate"/>
    </w:r>
    <w:r w:rsidR="007C202D">
      <w:rPr>
        <w:rStyle w:val="Keyword"/>
        <w:rFonts w:ascii="Arial Narrow" w:eastAsia="Arial Narrow" w:hAnsi="Arial Narrow"/>
        <w:noProof/>
        <w:sz w:val="18"/>
      </w:rPr>
      <w:t>2</w:t>
    </w:r>
    <w:r w:rsidR="00BD48F0">
      <w:rPr>
        <w:rStyle w:val="Keyword"/>
        <w:rFonts w:ascii="Arial Narrow" w:eastAsia="Arial Narrow" w:hAnsi="Arial Narrow"/>
        <w:sz w:val="18"/>
      </w:rPr>
      <w:fldChar w:fldCharType="end"/>
    </w:r>
  </w:p>
  <w:p w14:paraId="1A462062" w14:textId="77777777" w:rsidR="00BD48F0" w:rsidRDefault="00BD48F0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10D5" w14:textId="77777777" w:rsidR="00BD48F0" w:rsidRDefault="00BD48F0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741D4B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01 2050</w:t>
    </w:r>
  </w:p>
  <w:p w14:paraId="4241809D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CONTRACT MODIFICATION PROCEDURES</w:t>
    </w:r>
  </w:p>
  <w:p w14:paraId="65EFDA94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7C202D">
      <w:rPr>
        <w:rFonts w:ascii="Arial Narrow" w:eastAsia="Arial Narrow" w:hAnsi="Arial Narrow"/>
        <w:noProof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7C202D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3DA14DE9" w14:textId="77777777" w:rsidR="00BD48F0" w:rsidRDefault="00BD48F0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ExtraLine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CCE"/>
    <w:rsid w:val="000774DF"/>
    <w:rsid w:val="001354B6"/>
    <w:rsid w:val="00155609"/>
    <w:rsid w:val="001606C3"/>
    <w:rsid w:val="001B04BD"/>
    <w:rsid w:val="001B21A4"/>
    <w:rsid w:val="001C19CE"/>
    <w:rsid w:val="001D4435"/>
    <w:rsid w:val="001F48CE"/>
    <w:rsid w:val="002109E4"/>
    <w:rsid w:val="00245032"/>
    <w:rsid w:val="0026015E"/>
    <w:rsid w:val="002D3DEB"/>
    <w:rsid w:val="002E1141"/>
    <w:rsid w:val="0032167E"/>
    <w:rsid w:val="00375CD7"/>
    <w:rsid w:val="003F2A46"/>
    <w:rsid w:val="003F6B3E"/>
    <w:rsid w:val="00404916"/>
    <w:rsid w:val="00421E6C"/>
    <w:rsid w:val="00425425"/>
    <w:rsid w:val="00431C12"/>
    <w:rsid w:val="004A23E6"/>
    <w:rsid w:val="004B6693"/>
    <w:rsid w:val="004C4983"/>
    <w:rsid w:val="00557D75"/>
    <w:rsid w:val="005B22AA"/>
    <w:rsid w:val="005C5CCE"/>
    <w:rsid w:val="005D137E"/>
    <w:rsid w:val="005F3161"/>
    <w:rsid w:val="00637040"/>
    <w:rsid w:val="00675879"/>
    <w:rsid w:val="006D08FE"/>
    <w:rsid w:val="006E1F19"/>
    <w:rsid w:val="00741D4B"/>
    <w:rsid w:val="0075051E"/>
    <w:rsid w:val="00776552"/>
    <w:rsid w:val="007C202D"/>
    <w:rsid w:val="00811976"/>
    <w:rsid w:val="00812138"/>
    <w:rsid w:val="008908A8"/>
    <w:rsid w:val="00895C69"/>
    <w:rsid w:val="0094213D"/>
    <w:rsid w:val="0099021C"/>
    <w:rsid w:val="009C0B9D"/>
    <w:rsid w:val="00A75F5C"/>
    <w:rsid w:val="00A82DFC"/>
    <w:rsid w:val="00A86D0D"/>
    <w:rsid w:val="00A87349"/>
    <w:rsid w:val="00B25FF5"/>
    <w:rsid w:val="00BA6133"/>
    <w:rsid w:val="00BB3786"/>
    <w:rsid w:val="00BD48F0"/>
    <w:rsid w:val="00C138FD"/>
    <w:rsid w:val="00CA7087"/>
    <w:rsid w:val="00CC73F7"/>
    <w:rsid w:val="00CD1DC9"/>
    <w:rsid w:val="00D00BBA"/>
    <w:rsid w:val="00D90E31"/>
    <w:rsid w:val="00DF12D4"/>
    <w:rsid w:val="00E43290"/>
    <w:rsid w:val="00F040A0"/>
    <w:rsid w:val="00F36BD3"/>
    <w:rsid w:val="00F4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C36556F"/>
  <w15:chartTrackingRefBased/>
  <w15:docId w15:val="{861F9E6E-9893-4E7D-9675-9B37FDC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161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1">
    <w:name w:val="SSW Standard Template Level 1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0">
    <w:name w:val="SSW Standard Template Level 0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3N">
    <w:name w:val="SSW Standard Template Level 3N"/>
    <w:basedOn w:val="Normal0"/>
    <w:qFormat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character" w:customStyle="1" w:styleId="FillInDelim">
    <w:name w:val="FillInDelim"/>
    <w:rPr>
      <w:color w:val="FF0000"/>
    </w:rPr>
  </w:style>
  <w:style w:type="paragraph" w:customStyle="1" w:styleId="SSWStandardTemplateLevel4N">
    <w:name w:val="SSW Standard Template Level 4N"/>
    <w:basedOn w:val="Normal0"/>
    <w:qFormat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">
    <w:name w:val="SSW Standard Template Level 6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">
    <w:name w:val="SSW Standard Template Level 7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Choice">
    <w:name w:val="Choice"/>
    <w:rPr>
      <w:color w:val="0000FF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F3161"/>
  </w:style>
  <w:style w:type="paragraph" w:styleId="Footer">
    <w:name w:val="footer"/>
    <w:basedOn w:val="Normal"/>
    <w:link w:val="FooterChar"/>
    <w:uiPriority w:val="99"/>
    <w:unhideWhenUsed/>
    <w:rsid w:val="005F3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61"/>
  </w:style>
  <w:style w:type="character" w:styleId="CommentReference">
    <w:name w:val="annotation reference"/>
    <w:uiPriority w:val="99"/>
    <w:semiHidden/>
    <w:unhideWhenUsed/>
    <w:rsid w:val="0089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0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8A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C202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4213D"/>
    <w:rPr>
      <w:color w:val="954F72"/>
      <w:u w:val="single"/>
    </w:rPr>
  </w:style>
  <w:style w:type="paragraph" w:styleId="Revision">
    <w:name w:val="Revision"/>
    <w:hidden/>
    <w:uiPriority w:val="99"/>
    <w:semiHidden/>
    <w:rsid w:val="0026015E"/>
  </w:style>
  <w:style w:type="table" w:styleId="TableGrid">
    <w:name w:val="Table Grid"/>
    <w:basedOn w:val="TableNormal"/>
    <w:uiPriority w:val="39"/>
    <w:rsid w:val="0074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741D4B"/>
    <w:pPr>
      <w:spacing w:line="276" w:lineRule="auto"/>
    </w:pPr>
    <w:rPr>
      <w:rFonts w:ascii="Arial Narrow" w:hAnsi="Arial Narrow"/>
      <w:i/>
      <w:color w:val="C00000"/>
    </w:rPr>
  </w:style>
  <w:style w:type="character" w:customStyle="1" w:styleId="SpecifierNotesChar">
    <w:name w:val="Specifier Notes Char"/>
    <w:link w:val="SpecifierNotes"/>
    <w:rsid w:val="00741D4B"/>
    <w:rPr>
      <w:rFonts w:ascii="Arial Narrow" w:hAnsi="Arial Narrow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s.wa.gov/services/facilities-leasing/public-works-design-construction/formsreference-docu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B90A-7654-4F88-AF70-89E7F46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Links>
    <vt:vector size="6" baseType="variant"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https://des.wa.gov/services/facilities-leasing/public-works-design-construction/formsreference-documents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Gloria (DES)</dc:creator>
  <cp:keywords/>
  <cp:lastModifiedBy>Baker, Talia (DES)</cp:lastModifiedBy>
  <cp:revision>2</cp:revision>
  <cp:lastPrinted>2020-04-03T00:37:00Z</cp:lastPrinted>
  <dcterms:created xsi:type="dcterms:W3CDTF">2025-02-06T20:08:00Z</dcterms:created>
  <dcterms:modified xsi:type="dcterms:W3CDTF">2025-02-06T20:08:00Z</dcterms:modified>
</cp:coreProperties>
</file>